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77" w:rsidRPr="0084648D" w:rsidRDefault="00B50177" w:rsidP="00B32578">
      <w:pPr>
        <w:pStyle w:val="NoSpacing"/>
        <w:rPr>
          <w:lang w:eastAsia="en-GB"/>
        </w:rPr>
      </w:pPr>
      <w:r w:rsidRPr="0084648D">
        <w:rPr>
          <w:lang w:eastAsia="en-GB"/>
        </w:rPr>
        <w:t xml:space="preserve">Bedford Borough Council’s </w:t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F84DB0">
        <w:rPr>
          <w:lang w:eastAsia="en-GB"/>
        </w:rPr>
        <w:tab/>
      </w:r>
      <w:r w:rsidR="00947C82" w:rsidRPr="008E5200">
        <w:rPr>
          <w:lang w:eastAsia="en-GB"/>
        </w:rPr>
        <w:t xml:space="preserve"> V10</w:t>
      </w:r>
      <w:r w:rsidR="00064D14">
        <w:rPr>
          <w:lang w:eastAsia="en-GB"/>
        </w:rPr>
        <w:t xml:space="preserve"> </w:t>
      </w:r>
    </w:p>
    <w:p w:rsidR="00E85B50" w:rsidRPr="00E85B50" w:rsidRDefault="0012590C" w:rsidP="00E85B50">
      <w:pPr>
        <w:spacing w:after="0"/>
        <w:rPr>
          <w:rFonts w:ascii="Arial Unicode MS" w:eastAsia="Arial Unicode MS" w:hAnsi="Arial Unicode MS" w:cs="Arial Unicode MS"/>
          <w:b/>
          <w:color w:val="8064A2" w:themeColor="accent4"/>
          <w:sz w:val="32"/>
          <w:szCs w:val="32"/>
          <w:lang w:eastAsia="en-GB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b/>
          <w:color w:val="8064A2" w:themeColor="accent4"/>
          <w:sz w:val="56"/>
          <w:szCs w:val="72"/>
          <w:lang w:eastAsia="en-GB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Supporting Families</w:t>
      </w:r>
      <w:r w:rsidR="00C47AB5">
        <w:rPr>
          <w:rFonts w:ascii="Arial Unicode MS" w:eastAsia="Arial Unicode MS" w:hAnsi="Arial Unicode MS" w:cs="Arial Unicode MS"/>
          <w:b/>
          <w:color w:val="8064A2" w:themeColor="accent4"/>
          <w:sz w:val="56"/>
          <w:szCs w:val="72"/>
          <w:lang w:eastAsia="en-GB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r w:rsidR="0068576B" w:rsidRPr="0084648D">
        <w:rPr>
          <w:rFonts w:ascii="Arial Unicode MS" w:eastAsia="Arial Unicode MS" w:hAnsi="Arial Unicode MS" w:cs="Arial Unicode MS"/>
          <w:b/>
          <w:color w:val="8064A2" w:themeColor="accent4"/>
          <w:sz w:val="56"/>
          <w:szCs w:val="72"/>
          <w:lang w:eastAsia="en-GB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Outcome</w:t>
      </w:r>
      <w:r w:rsidR="00B7218B" w:rsidRPr="0084648D">
        <w:rPr>
          <w:rFonts w:ascii="Arial Unicode MS" w:eastAsia="Arial Unicode MS" w:hAnsi="Arial Unicode MS" w:cs="Arial Unicode MS"/>
          <w:b/>
          <w:color w:val="8064A2" w:themeColor="accent4"/>
          <w:sz w:val="56"/>
          <w:szCs w:val="72"/>
          <w:lang w:eastAsia="en-GB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Plan</w:t>
      </w:r>
      <w:r w:rsidR="00A27CEF">
        <w:rPr>
          <w:rFonts w:ascii="Arial Unicode MS" w:eastAsia="Arial Unicode MS" w:hAnsi="Arial Unicode MS" w:cs="Arial Unicode MS"/>
          <w:b/>
          <w:color w:val="8064A2" w:themeColor="accent4"/>
          <w:sz w:val="56"/>
          <w:szCs w:val="72"/>
          <w:lang w:eastAsia="en-GB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p w:rsidR="00B7218B" w:rsidRPr="006839AD" w:rsidRDefault="00B7218B" w:rsidP="00B50177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C64074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10553D" wp14:editId="79A2E42B">
            <wp:simplePos x="0" y="0"/>
            <wp:positionH relativeFrom="margin">
              <wp:posOffset>2883535</wp:posOffset>
            </wp:positionH>
            <wp:positionV relativeFrom="margin">
              <wp:posOffset>1452880</wp:posOffset>
            </wp:positionV>
            <wp:extent cx="3924935" cy="3924935"/>
            <wp:effectExtent l="0" t="0" r="0" b="0"/>
            <wp:wrapSquare wrapText="bothSides"/>
            <wp:docPr id="1" name="Picture 1" descr="\\bedford.local\uev\Win7\Documents\alexandra.king\Documents\My Pictures\Early-Help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dford.local\uev\Win7\Documents\alexandra.king\Documents\My Pictures\Early-Help-Log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B7218B" w:rsidRPr="00162154" w:rsidRDefault="00B7218B" w:rsidP="00B7218B">
      <w:pPr>
        <w:autoSpaceDE w:val="0"/>
        <w:autoSpaceDN w:val="0"/>
        <w:adjustRightInd w:val="0"/>
        <w:spacing w:after="0" w:line="240" w:lineRule="auto"/>
        <w:ind w:left="-993" w:firstLine="993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143804" w:rsidRPr="00162154" w:rsidRDefault="00143804" w:rsidP="00143804">
      <w:pPr>
        <w:autoSpaceDE w:val="0"/>
        <w:autoSpaceDN w:val="0"/>
        <w:adjustRightInd w:val="0"/>
        <w:spacing w:after="0" w:line="240" w:lineRule="auto"/>
        <w:rPr>
          <w:rFonts w:ascii="MyriadPro-BoldIt" w:eastAsia="Arial" w:hAnsi="MyriadPro-BoldIt" w:cs="MyriadPro-BoldIt"/>
          <w:bCs/>
          <w:i/>
          <w:iCs/>
          <w:sz w:val="24"/>
          <w:szCs w:val="24"/>
          <w:lang w:eastAsia="en-GB"/>
        </w:rPr>
      </w:pPr>
    </w:p>
    <w:p w:rsidR="00143804" w:rsidRDefault="00143804" w:rsidP="00152DCD">
      <w:pPr>
        <w:jc w:val="center"/>
        <w:rPr>
          <w:rFonts w:ascii="Arial" w:eastAsia="Arial" w:hAnsi="Arial" w:cs="Arial"/>
          <w:b/>
          <w:color w:val="000000"/>
          <w:sz w:val="72"/>
          <w:szCs w:val="72"/>
          <w:lang w:eastAsia="en-GB"/>
        </w:rPr>
      </w:pPr>
    </w:p>
    <w:p w:rsidR="00B50177" w:rsidRDefault="00B50177" w:rsidP="00152DCD">
      <w:pPr>
        <w:jc w:val="center"/>
        <w:rPr>
          <w:rFonts w:ascii="Arial" w:eastAsia="Arial" w:hAnsi="Arial" w:cs="Arial"/>
          <w:b/>
          <w:color w:val="000000"/>
          <w:sz w:val="72"/>
          <w:szCs w:val="72"/>
          <w:lang w:eastAsia="en-GB"/>
        </w:rPr>
      </w:pPr>
    </w:p>
    <w:p w:rsidR="00894249" w:rsidRDefault="00894249" w:rsidP="00186CCE">
      <w:pPr>
        <w:rPr>
          <w:rFonts w:ascii="Arial" w:eastAsia="Arial" w:hAnsi="Arial" w:cs="Arial"/>
          <w:b/>
          <w:color w:val="000000"/>
          <w:sz w:val="36"/>
          <w:szCs w:val="72"/>
          <w:lang w:eastAsia="en-GB"/>
        </w:rPr>
      </w:pPr>
    </w:p>
    <w:p w:rsidR="00186CCE" w:rsidRDefault="00285EB1" w:rsidP="00186CCE">
      <w:pPr>
        <w:rPr>
          <w:rFonts w:ascii="Arial" w:eastAsia="Arial" w:hAnsi="Arial" w:cs="Arial"/>
          <w:b/>
          <w:color w:val="000000"/>
          <w:sz w:val="36"/>
          <w:szCs w:val="7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80096" behindDoc="1" locked="0" layoutInCell="1" allowOverlap="1" wp14:anchorId="060A92D5" wp14:editId="5EAFA1E3">
            <wp:simplePos x="0" y="0"/>
            <wp:positionH relativeFrom="column">
              <wp:posOffset>-256540</wp:posOffset>
            </wp:positionH>
            <wp:positionV relativeFrom="paragraph">
              <wp:posOffset>192405</wp:posOffset>
            </wp:positionV>
            <wp:extent cx="1628775" cy="5988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8"/>
                    <a:stretch/>
                  </pic:blipFill>
                  <pic:spPr bwMode="auto">
                    <a:xfrm>
                      <a:off x="0" y="0"/>
                      <a:ext cx="16287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91A" w:rsidRPr="00285EB1" w:rsidRDefault="00285EB1" w:rsidP="00B32578">
      <w:pPr>
        <w:pStyle w:val="Heading1"/>
        <w:rPr>
          <w:rFonts w:eastAsia="Arial"/>
          <w:lang w:eastAsia="en-GB"/>
        </w:rPr>
      </w:pPr>
      <w:r>
        <w:rPr>
          <w:rFonts w:eastAsia="Arial"/>
          <w:lang w:eastAsia="en-GB"/>
        </w:rPr>
        <w:t xml:space="preserve">                                                                                           </w:t>
      </w:r>
      <w:r w:rsidR="00B32578">
        <w:rPr>
          <w:rFonts w:eastAsia="Arial"/>
          <w:lang w:eastAsia="en-GB"/>
        </w:rPr>
        <w:t xml:space="preserve">                         </w:t>
      </w:r>
    </w:p>
    <w:p w:rsidR="00BC5C22" w:rsidRDefault="00BC5C22" w:rsidP="006C343B">
      <w:pPr>
        <w:jc w:val="center"/>
        <w:rPr>
          <w:b/>
          <w:sz w:val="32"/>
          <w:u w:val="single"/>
        </w:rPr>
      </w:pPr>
    </w:p>
    <w:p w:rsidR="006C343B" w:rsidRDefault="00A54BC5" w:rsidP="006C343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Principles of the </w:t>
      </w:r>
      <w:r w:rsidR="0012590C">
        <w:rPr>
          <w:b/>
          <w:sz w:val="32"/>
          <w:u w:val="single"/>
        </w:rPr>
        <w:t>Supporting</w:t>
      </w:r>
      <w:r w:rsidR="00A27CEF" w:rsidRPr="00A27CEF">
        <w:rPr>
          <w:b/>
          <w:sz w:val="32"/>
          <w:u w:val="single"/>
        </w:rPr>
        <w:t xml:space="preserve"> Families</w:t>
      </w:r>
      <w:r w:rsidR="00A27CEF">
        <w:rPr>
          <w:b/>
          <w:sz w:val="32"/>
          <w:u w:val="single"/>
        </w:rPr>
        <w:t xml:space="preserve"> Programme</w:t>
      </w:r>
    </w:p>
    <w:p w:rsidR="006C343B" w:rsidRDefault="006C343B" w:rsidP="00A27CEF">
      <w:pPr>
        <w:pStyle w:val="ListParagraph"/>
        <w:numPr>
          <w:ilvl w:val="0"/>
          <w:numId w:val="4"/>
        </w:numPr>
        <w:rPr>
          <w:sz w:val="32"/>
        </w:rPr>
      </w:pPr>
      <w:r w:rsidRPr="00EE5FB0">
        <w:rPr>
          <w:sz w:val="32"/>
        </w:rPr>
        <w:t xml:space="preserve">To be eligible </w:t>
      </w:r>
      <w:r w:rsidR="00710BC5">
        <w:rPr>
          <w:sz w:val="32"/>
        </w:rPr>
        <w:t xml:space="preserve">for </w:t>
      </w:r>
      <w:r w:rsidR="001E071C">
        <w:rPr>
          <w:sz w:val="32"/>
        </w:rPr>
        <w:t xml:space="preserve">the </w:t>
      </w:r>
      <w:r w:rsidR="0012590C">
        <w:rPr>
          <w:sz w:val="32"/>
        </w:rPr>
        <w:t>Supporting</w:t>
      </w:r>
      <w:r w:rsidR="00A27CEF" w:rsidRPr="00A27CEF">
        <w:rPr>
          <w:sz w:val="32"/>
        </w:rPr>
        <w:t xml:space="preserve"> Families Programme</w:t>
      </w:r>
      <w:r w:rsidR="00710BC5">
        <w:rPr>
          <w:sz w:val="32"/>
        </w:rPr>
        <w:t>, a</w:t>
      </w:r>
      <w:r w:rsidRPr="00EE5FB0">
        <w:rPr>
          <w:sz w:val="32"/>
        </w:rPr>
        <w:t xml:space="preserve"> fa</w:t>
      </w:r>
      <w:r w:rsidR="00A063A3">
        <w:rPr>
          <w:sz w:val="32"/>
        </w:rPr>
        <w:t xml:space="preserve">mily member must have at least </w:t>
      </w:r>
      <w:r w:rsidR="00D44022">
        <w:rPr>
          <w:sz w:val="32"/>
        </w:rPr>
        <w:t>two</w:t>
      </w:r>
      <w:r w:rsidRPr="00EE5FB0">
        <w:rPr>
          <w:sz w:val="32"/>
        </w:rPr>
        <w:t xml:space="preserve"> of t</w:t>
      </w:r>
      <w:r w:rsidR="00021D76">
        <w:rPr>
          <w:sz w:val="32"/>
        </w:rPr>
        <w:t xml:space="preserve">he </w:t>
      </w:r>
      <w:r w:rsidR="009F1A1E">
        <w:rPr>
          <w:sz w:val="32"/>
        </w:rPr>
        <w:t>indicators (</w:t>
      </w:r>
      <w:r w:rsidR="00021D76">
        <w:rPr>
          <w:sz w:val="32"/>
        </w:rPr>
        <w:t>criteria</w:t>
      </w:r>
      <w:r w:rsidR="009F1A1E">
        <w:rPr>
          <w:sz w:val="32"/>
        </w:rPr>
        <w:t xml:space="preserve">) </w:t>
      </w:r>
      <w:r w:rsidR="00021D76">
        <w:rPr>
          <w:sz w:val="32"/>
        </w:rPr>
        <w:t>from separate headline problems</w:t>
      </w:r>
      <w:r w:rsidR="001E071C">
        <w:rPr>
          <w:sz w:val="32"/>
        </w:rPr>
        <w:t xml:space="preserve"> in</w:t>
      </w:r>
      <w:r w:rsidR="009F1A1E">
        <w:rPr>
          <w:sz w:val="32"/>
        </w:rPr>
        <w:t xml:space="preserve"> the outcomes plan e.g.</w:t>
      </w:r>
      <w:r w:rsidRPr="00EE5FB0">
        <w:rPr>
          <w:sz w:val="32"/>
        </w:rPr>
        <w:t xml:space="preserve"> one from Education and one from Health.  If a family member is not living in the family home, they will only </w:t>
      </w:r>
      <w:r w:rsidR="009F1A1E">
        <w:rPr>
          <w:sz w:val="32"/>
        </w:rPr>
        <w:t xml:space="preserve">ever </w:t>
      </w:r>
      <w:r w:rsidR="00A063A3">
        <w:rPr>
          <w:sz w:val="32"/>
        </w:rPr>
        <w:t>be counted as one of the two</w:t>
      </w:r>
      <w:r w:rsidRPr="00EE5FB0">
        <w:rPr>
          <w:sz w:val="32"/>
        </w:rPr>
        <w:t xml:space="preserve"> criteria (even if they</w:t>
      </w:r>
      <w:r w:rsidR="00B2099F">
        <w:rPr>
          <w:sz w:val="32"/>
        </w:rPr>
        <w:t xml:space="preserve"> hit multiple criteria from different headlines</w:t>
      </w:r>
      <w:r w:rsidRPr="00EE5FB0">
        <w:rPr>
          <w:sz w:val="32"/>
        </w:rPr>
        <w:t>).</w:t>
      </w:r>
      <w:r w:rsidR="00112AA1">
        <w:rPr>
          <w:sz w:val="32"/>
        </w:rPr>
        <w:t xml:space="preserve"> </w:t>
      </w:r>
    </w:p>
    <w:p w:rsidR="007A2E1A" w:rsidRPr="007A2E1A" w:rsidRDefault="007A2E1A" w:rsidP="007A2E1A">
      <w:pPr>
        <w:pStyle w:val="ListParagraph"/>
        <w:rPr>
          <w:sz w:val="32"/>
        </w:rPr>
      </w:pPr>
    </w:p>
    <w:p w:rsidR="007A2E1A" w:rsidRPr="007A2E1A" w:rsidRDefault="006C343B" w:rsidP="007A2E1A">
      <w:pPr>
        <w:pStyle w:val="ListParagraph"/>
        <w:numPr>
          <w:ilvl w:val="0"/>
          <w:numId w:val="4"/>
        </w:numPr>
        <w:rPr>
          <w:sz w:val="32"/>
        </w:rPr>
      </w:pPr>
      <w:r w:rsidRPr="00A07869">
        <w:rPr>
          <w:sz w:val="32"/>
        </w:rPr>
        <w:t xml:space="preserve">All </w:t>
      </w:r>
      <w:r w:rsidR="009F1A1E" w:rsidRPr="00A07869">
        <w:rPr>
          <w:sz w:val="32"/>
        </w:rPr>
        <w:t>Indicators</w:t>
      </w:r>
      <w:r w:rsidRPr="00A07869">
        <w:rPr>
          <w:sz w:val="32"/>
        </w:rPr>
        <w:t xml:space="preserve"> selected must have the outcome</w:t>
      </w:r>
      <w:r w:rsidR="00B2099F" w:rsidRPr="00A07869">
        <w:rPr>
          <w:sz w:val="32"/>
        </w:rPr>
        <w:t>s</w:t>
      </w:r>
      <w:r w:rsidRPr="00A07869">
        <w:rPr>
          <w:sz w:val="32"/>
        </w:rPr>
        <w:t xml:space="preserve"> achieved in order for a</w:t>
      </w:r>
      <w:r w:rsidR="00676B22" w:rsidRPr="00A07869">
        <w:rPr>
          <w:sz w:val="32"/>
        </w:rPr>
        <w:t xml:space="preserve"> Payment-by-result</w:t>
      </w:r>
      <w:r w:rsidRPr="00A07869">
        <w:rPr>
          <w:sz w:val="32"/>
        </w:rPr>
        <w:t xml:space="preserve"> </w:t>
      </w:r>
      <w:r w:rsidR="00676B22" w:rsidRPr="00A07869">
        <w:rPr>
          <w:sz w:val="32"/>
        </w:rPr>
        <w:t>(</w:t>
      </w:r>
      <w:r w:rsidR="00D03FE6" w:rsidRPr="00A07869">
        <w:rPr>
          <w:sz w:val="32"/>
        </w:rPr>
        <w:t>PB</w:t>
      </w:r>
      <w:r w:rsidRPr="00A07869">
        <w:rPr>
          <w:sz w:val="32"/>
        </w:rPr>
        <w:t>R</w:t>
      </w:r>
      <w:r w:rsidR="00676B22" w:rsidRPr="00A07869">
        <w:rPr>
          <w:sz w:val="32"/>
        </w:rPr>
        <w:t>)</w:t>
      </w:r>
      <w:r w:rsidRPr="00A07869">
        <w:rPr>
          <w:sz w:val="32"/>
        </w:rPr>
        <w:t xml:space="preserve"> to be </w:t>
      </w:r>
      <w:r w:rsidR="00A26FDB" w:rsidRPr="00A07869">
        <w:rPr>
          <w:sz w:val="32"/>
        </w:rPr>
        <w:t xml:space="preserve">achieved </w:t>
      </w:r>
      <w:r w:rsidRPr="00A07869">
        <w:rPr>
          <w:sz w:val="32"/>
        </w:rPr>
        <w:t xml:space="preserve">. </w:t>
      </w:r>
      <w:r w:rsidR="003C71FE" w:rsidRPr="00A07869">
        <w:rPr>
          <w:sz w:val="32"/>
        </w:rPr>
        <w:t>In most instances y</w:t>
      </w:r>
      <w:r w:rsidR="00C53C15" w:rsidRPr="00A07869">
        <w:rPr>
          <w:sz w:val="32"/>
        </w:rPr>
        <w:t xml:space="preserve">ou </w:t>
      </w:r>
      <w:r w:rsidR="003C71FE" w:rsidRPr="00A07869">
        <w:rPr>
          <w:sz w:val="32"/>
        </w:rPr>
        <w:t xml:space="preserve">will </w:t>
      </w:r>
      <w:r w:rsidR="00C53C15" w:rsidRPr="00A07869">
        <w:rPr>
          <w:sz w:val="32"/>
        </w:rPr>
        <w:t>have 3 possible outcomes that you can focus towards. Outcome 1, outcome 2</w:t>
      </w:r>
      <w:r w:rsidR="00C53C15">
        <w:rPr>
          <w:sz w:val="32"/>
        </w:rPr>
        <w:t xml:space="preserve"> and outcome 3, which de</w:t>
      </w:r>
      <w:r w:rsidR="007C6F52">
        <w:rPr>
          <w:sz w:val="32"/>
        </w:rPr>
        <w:t>rives from the Family Star (</w:t>
      </w:r>
      <w:r w:rsidR="00C53C15">
        <w:rPr>
          <w:sz w:val="32"/>
        </w:rPr>
        <w:t>also known as the Outcomes Star</w:t>
      </w:r>
      <w:r w:rsidR="007C6F52">
        <w:rPr>
          <w:sz w:val="32"/>
        </w:rPr>
        <w:t>)</w:t>
      </w:r>
      <w:r w:rsidR="00C53C15">
        <w:rPr>
          <w:sz w:val="32"/>
        </w:rPr>
        <w:t xml:space="preserve">. </w:t>
      </w:r>
    </w:p>
    <w:p w:rsidR="006C343B" w:rsidRPr="00EE5FB0" w:rsidRDefault="006C343B" w:rsidP="006C343B">
      <w:pPr>
        <w:pStyle w:val="ListParagraph"/>
        <w:rPr>
          <w:sz w:val="32"/>
        </w:rPr>
      </w:pPr>
    </w:p>
    <w:p w:rsidR="00791077" w:rsidRPr="0032525A" w:rsidRDefault="006C343B" w:rsidP="005B55F7">
      <w:pPr>
        <w:pStyle w:val="ListParagraph"/>
        <w:ind w:left="1211"/>
        <w:rPr>
          <w:sz w:val="32"/>
          <w:highlight w:val="yellow"/>
          <w:u w:val="single"/>
        </w:rPr>
      </w:pPr>
      <w:r w:rsidRPr="00A07869">
        <w:rPr>
          <w:sz w:val="32"/>
        </w:rPr>
        <w:t>A</w:t>
      </w:r>
      <w:r w:rsidRPr="00755C2C">
        <w:rPr>
          <w:sz w:val="32"/>
        </w:rPr>
        <w:t xml:space="preserve">ll </w:t>
      </w:r>
      <w:r w:rsidR="00A26FDB" w:rsidRPr="00755C2C">
        <w:rPr>
          <w:sz w:val="32"/>
        </w:rPr>
        <w:t>school-aged</w:t>
      </w:r>
      <w:r w:rsidRPr="00755C2C">
        <w:rPr>
          <w:sz w:val="32"/>
        </w:rPr>
        <w:t xml:space="preserve"> children </w:t>
      </w:r>
      <w:r w:rsidR="0068576B" w:rsidRPr="00755C2C">
        <w:rPr>
          <w:sz w:val="32"/>
        </w:rPr>
        <w:t xml:space="preserve">MUST have </w:t>
      </w:r>
      <w:r w:rsidR="002B59BA" w:rsidRPr="00755C2C">
        <w:rPr>
          <w:sz w:val="32"/>
        </w:rPr>
        <w:t>9</w:t>
      </w:r>
      <w:r w:rsidR="00791077" w:rsidRPr="00755C2C">
        <w:rPr>
          <w:sz w:val="32"/>
        </w:rPr>
        <w:t>0</w:t>
      </w:r>
      <w:r w:rsidR="0068576B" w:rsidRPr="00755C2C">
        <w:rPr>
          <w:sz w:val="32"/>
        </w:rPr>
        <w:t xml:space="preserve">% </w:t>
      </w:r>
      <w:r w:rsidR="006B56C7" w:rsidRPr="00755C2C">
        <w:rPr>
          <w:sz w:val="32"/>
        </w:rPr>
        <w:t xml:space="preserve">(locally set target) </w:t>
      </w:r>
      <w:r w:rsidR="002A113A" w:rsidRPr="00755C2C">
        <w:rPr>
          <w:sz w:val="32"/>
        </w:rPr>
        <w:t xml:space="preserve">attendance </w:t>
      </w:r>
      <w:r w:rsidR="0068576B" w:rsidRPr="00755C2C">
        <w:rPr>
          <w:sz w:val="32"/>
        </w:rPr>
        <w:t>over</w:t>
      </w:r>
      <w:r w:rsidRPr="00755C2C">
        <w:rPr>
          <w:sz w:val="32"/>
        </w:rPr>
        <w:t xml:space="preserve"> 3 consecutive </w:t>
      </w:r>
      <w:r w:rsidR="00891B75">
        <w:rPr>
          <w:sz w:val="32"/>
        </w:rPr>
        <w:t xml:space="preserve">academic </w:t>
      </w:r>
      <w:r w:rsidR="007768E9" w:rsidRPr="00755C2C">
        <w:rPr>
          <w:sz w:val="32"/>
        </w:rPr>
        <w:t>terms</w:t>
      </w:r>
      <w:r w:rsidR="00100BC1">
        <w:rPr>
          <w:sz w:val="32"/>
        </w:rPr>
        <w:t xml:space="preserve">, immediately </w:t>
      </w:r>
      <w:r w:rsidR="00A26FDB">
        <w:rPr>
          <w:sz w:val="32"/>
        </w:rPr>
        <w:t>preceding a</w:t>
      </w:r>
      <w:r w:rsidR="0012590C">
        <w:rPr>
          <w:sz w:val="32"/>
        </w:rPr>
        <w:t xml:space="preserve"> S</w:t>
      </w:r>
      <w:r w:rsidR="00A26FDB">
        <w:rPr>
          <w:sz w:val="32"/>
        </w:rPr>
        <w:t>F claim</w:t>
      </w:r>
      <w:r w:rsidR="007768E9" w:rsidRPr="00755C2C">
        <w:rPr>
          <w:sz w:val="32"/>
        </w:rPr>
        <w:t xml:space="preserve">. </w:t>
      </w:r>
      <w:r w:rsidR="00791077" w:rsidRPr="00A07869">
        <w:rPr>
          <w:sz w:val="32"/>
        </w:rPr>
        <w:t xml:space="preserve">For the purpose </w:t>
      </w:r>
      <w:r w:rsidR="00AC657E" w:rsidRPr="00A07869">
        <w:rPr>
          <w:sz w:val="32"/>
        </w:rPr>
        <w:t xml:space="preserve">of </w:t>
      </w:r>
      <w:r w:rsidR="0012590C">
        <w:rPr>
          <w:sz w:val="32"/>
        </w:rPr>
        <w:t>Bedford’s S</w:t>
      </w:r>
      <w:r w:rsidR="0032525A" w:rsidRPr="00A07869">
        <w:rPr>
          <w:sz w:val="32"/>
        </w:rPr>
        <w:t>F</w:t>
      </w:r>
      <w:r w:rsidR="00791077" w:rsidRPr="00A07869">
        <w:rPr>
          <w:sz w:val="32"/>
        </w:rPr>
        <w:t xml:space="preserve"> </w:t>
      </w:r>
      <w:r w:rsidR="00AC657E" w:rsidRPr="00A07869">
        <w:rPr>
          <w:sz w:val="32"/>
        </w:rPr>
        <w:t>programme,</w:t>
      </w:r>
      <w:r w:rsidR="00791077" w:rsidRPr="00A07869">
        <w:rPr>
          <w:sz w:val="32"/>
        </w:rPr>
        <w:t xml:space="preserve"> authorised absence</w:t>
      </w:r>
      <w:r w:rsidR="003E7430" w:rsidRPr="00A07869">
        <w:rPr>
          <w:sz w:val="32"/>
        </w:rPr>
        <w:t>s</w:t>
      </w:r>
      <w:r w:rsidR="00791077" w:rsidRPr="00A07869">
        <w:rPr>
          <w:sz w:val="32"/>
        </w:rPr>
        <w:t xml:space="preserve"> </w:t>
      </w:r>
      <w:r w:rsidR="00E952B3" w:rsidRPr="00A07869">
        <w:rPr>
          <w:sz w:val="32"/>
        </w:rPr>
        <w:t xml:space="preserve">can be </w:t>
      </w:r>
      <w:r w:rsidR="00AC657E" w:rsidRPr="00A07869">
        <w:rPr>
          <w:sz w:val="32"/>
        </w:rPr>
        <w:t xml:space="preserve">counted </w:t>
      </w:r>
      <w:r w:rsidR="003E7430" w:rsidRPr="00A07869">
        <w:rPr>
          <w:sz w:val="32"/>
        </w:rPr>
        <w:t>as present</w:t>
      </w:r>
      <w:r w:rsidR="00791077" w:rsidRPr="00A07869">
        <w:rPr>
          <w:sz w:val="32"/>
        </w:rPr>
        <w:t xml:space="preserve"> mark</w:t>
      </w:r>
      <w:r w:rsidR="009D3CEA" w:rsidRPr="00A07869">
        <w:rPr>
          <w:sz w:val="32"/>
        </w:rPr>
        <w:t>s</w:t>
      </w:r>
      <w:r w:rsidR="007768E9" w:rsidRPr="00A07869">
        <w:rPr>
          <w:sz w:val="32"/>
        </w:rPr>
        <w:t xml:space="preserve"> to increase attendance rates to</w:t>
      </w:r>
      <w:r w:rsidR="0012590C">
        <w:rPr>
          <w:sz w:val="32"/>
        </w:rPr>
        <w:t xml:space="preserve"> 90% or above to qualify for a S</w:t>
      </w:r>
      <w:r w:rsidR="007768E9" w:rsidRPr="00A07869">
        <w:rPr>
          <w:sz w:val="32"/>
        </w:rPr>
        <w:t>F claim.</w:t>
      </w:r>
      <w:r w:rsidR="007768E9" w:rsidRPr="00A07869">
        <w:rPr>
          <w:sz w:val="32"/>
          <w:u w:val="single"/>
        </w:rPr>
        <w:t xml:space="preserve"> </w:t>
      </w:r>
    </w:p>
    <w:p w:rsidR="00D71F6F" w:rsidRPr="0032525A" w:rsidRDefault="00D71F6F" w:rsidP="00D71F6F">
      <w:pPr>
        <w:pStyle w:val="ListParagraph"/>
        <w:rPr>
          <w:sz w:val="32"/>
          <w:highlight w:val="yellow"/>
          <w:u w:val="single"/>
        </w:rPr>
      </w:pPr>
    </w:p>
    <w:p w:rsidR="00D71F6F" w:rsidRPr="00755C2C" w:rsidRDefault="0012590C" w:rsidP="007A2E1A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S</w:t>
      </w:r>
      <w:r w:rsidR="007768E9">
        <w:rPr>
          <w:sz w:val="32"/>
        </w:rPr>
        <w:t>F claims can also be made where a</w:t>
      </w:r>
      <w:r w:rsidR="00D71F6F" w:rsidRPr="00755C2C">
        <w:rPr>
          <w:sz w:val="32"/>
        </w:rPr>
        <w:t xml:space="preserve"> child makes a transition from home schooling to mainstream </w:t>
      </w:r>
      <w:r w:rsidR="002B59BA" w:rsidRPr="00755C2C">
        <w:rPr>
          <w:sz w:val="32"/>
        </w:rPr>
        <w:t>or special school</w:t>
      </w:r>
      <w:r w:rsidR="00353909">
        <w:rPr>
          <w:sz w:val="32"/>
        </w:rPr>
        <w:t xml:space="preserve"> environment.</w:t>
      </w:r>
    </w:p>
    <w:p w:rsidR="00D71F6F" w:rsidRPr="00D71F6F" w:rsidRDefault="00D71F6F" w:rsidP="00D71F6F">
      <w:pPr>
        <w:pStyle w:val="ListParagraph"/>
        <w:rPr>
          <w:sz w:val="32"/>
          <w:highlight w:val="yellow"/>
        </w:rPr>
      </w:pPr>
    </w:p>
    <w:p w:rsidR="00755C2C" w:rsidRPr="00A07869" w:rsidRDefault="00715D6C" w:rsidP="00755C2C">
      <w:pPr>
        <w:pStyle w:val="ListParagraph"/>
        <w:numPr>
          <w:ilvl w:val="0"/>
          <w:numId w:val="4"/>
        </w:numPr>
        <w:rPr>
          <w:sz w:val="32"/>
        </w:rPr>
      </w:pPr>
      <w:r w:rsidRPr="007768E9">
        <w:rPr>
          <w:sz w:val="32"/>
        </w:rPr>
        <w:t xml:space="preserve">Working </w:t>
      </w:r>
      <w:r w:rsidR="00755C2C" w:rsidRPr="007768E9">
        <w:rPr>
          <w:sz w:val="32"/>
        </w:rPr>
        <w:t xml:space="preserve">with complex cases </w:t>
      </w:r>
      <w:r w:rsidRPr="007768E9">
        <w:rPr>
          <w:sz w:val="32"/>
        </w:rPr>
        <w:t xml:space="preserve">in which the child’s </w:t>
      </w:r>
      <w:r w:rsidR="00E03BE0" w:rsidRPr="007768E9">
        <w:rPr>
          <w:sz w:val="32"/>
        </w:rPr>
        <w:t xml:space="preserve">attendance is </w:t>
      </w:r>
      <w:r w:rsidRPr="007768E9">
        <w:rPr>
          <w:sz w:val="32"/>
        </w:rPr>
        <w:t xml:space="preserve">e.g. </w:t>
      </w:r>
      <w:r w:rsidR="00E03BE0" w:rsidRPr="007768E9">
        <w:rPr>
          <w:sz w:val="32"/>
        </w:rPr>
        <w:t xml:space="preserve">under 40% and </w:t>
      </w:r>
      <w:r w:rsidR="002B59BA" w:rsidRPr="007768E9">
        <w:rPr>
          <w:sz w:val="32"/>
        </w:rPr>
        <w:t>w</w:t>
      </w:r>
      <w:r w:rsidR="00D71F6F" w:rsidRPr="007768E9">
        <w:rPr>
          <w:sz w:val="32"/>
        </w:rPr>
        <w:t xml:space="preserve">e </w:t>
      </w:r>
      <w:r w:rsidR="00E03BE0" w:rsidRPr="007768E9">
        <w:rPr>
          <w:sz w:val="32"/>
        </w:rPr>
        <w:t xml:space="preserve">improve </w:t>
      </w:r>
      <w:r w:rsidRPr="00A07869">
        <w:rPr>
          <w:sz w:val="32"/>
        </w:rPr>
        <w:t xml:space="preserve">it </w:t>
      </w:r>
      <w:r w:rsidR="001910DF" w:rsidRPr="00A07869">
        <w:rPr>
          <w:sz w:val="32"/>
        </w:rPr>
        <w:t>by</w:t>
      </w:r>
      <w:r w:rsidR="001910DF">
        <w:rPr>
          <w:sz w:val="32"/>
        </w:rPr>
        <w:t xml:space="preserve"> </w:t>
      </w:r>
      <w:r w:rsidRPr="007768E9">
        <w:rPr>
          <w:sz w:val="32"/>
        </w:rPr>
        <w:t xml:space="preserve">at </w:t>
      </w:r>
      <w:r w:rsidR="001910DF" w:rsidRPr="007768E9">
        <w:rPr>
          <w:sz w:val="32"/>
        </w:rPr>
        <w:t xml:space="preserve">least </w:t>
      </w:r>
      <w:r w:rsidR="00A063A3">
        <w:rPr>
          <w:sz w:val="32"/>
        </w:rPr>
        <w:t xml:space="preserve">a </w:t>
      </w:r>
      <w:r w:rsidR="001910DF" w:rsidRPr="007768E9">
        <w:rPr>
          <w:sz w:val="32"/>
        </w:rPr>
        <w:t>40</w:t>
      </w:r>
      <w:r w:rsidR="003C71FE">
        <w:rPr>
          <w:sz w:val="32"/>
        </w:rPr>
        <w:t xml:space="preserve"> </w:t>
      </w:r>
      <w:r w:rsidR="00E03BE0" w:rsidRPr="007768E9">
        <w:rPr>
          <w:sz w:val="32"/>
        </w:rPr>
        <w:t xml:space="preserve">% </w:t>
      </w:r>
      <w:r w:rsidR="003C71FE">
        <w:rPr>
          <w:sz w:val="32"/>
        </w:rPr>
        <w:t xml:space="preserve"> points</w:t>
      </w:r>
      <w:r w:rsidR="00A063A3">
        <w:rPr>
          <w:sz w:val="32"/>
        </w:rPr>
        <w:t xml:space="preserve"> (80%) </w:t>
      </w:r>
      <w:r w:rsidR="003C71FE">
        <w:rPr>
          <w:sz w:val="32"/>
        </w:rPr>
        <w:t xml:space="preserve">, </w:t>
      </w:r>
      <w:r w:rsidR="002B59BA" w:rsidRPr="007768E9">
        <w:rPr>
          <w:sz w:val="32"/>
        </w:rPr>
        <w:t>sustain</w:t>
      </w:r>
      <w:r w:rsidRPr="007768E9">
        <w:rPr>
          <w:sz w:val="32"/>
        </w:rPr>
        <w:t xml:space="preserve">ed  for 3 </w:t>
      </w:r>
      <w:r w:rsidR="007768E9" w:rsidRPr="007768E9">
        <w:rPr>
          <w:sz w:val="32"/>
        </w:rPr>
        <w:t xml:space="preserve">consecutive </w:t>
      </w:r>
      <w:r w:rsidR="0012590C">
        <w:rPr>
          <w:sz w:val="32"/>
        </w:rPr>
        <w:t>terms, will quality for a S</w:t>
      </w:r>
      <w:r w:rsidRPr="007768E9">
        <w:rPr>
          <w:sz w:val="32"/>
        </w:rPr>
        <w:t xml:space="preserve">F claim. </w:t>
      </w:r>
      <w:r w:rsidR="006C343B" w:rsidRPr="007768E9">
        <w:rPr>
          <w:sz w:val="32"/>
        </w:rPr>
        <w:t xml:space="preserve">We must ensure families have not regressed in other areas of the </w:t>
      </w:r>
      <w:r w:rsidR="007A2E1A" w:rsidRPr="007768E9">
        <w:rPr>
          <w:sz w:val="32"/>
        </w:rPr>
        <w:t>O</w:t>
      </w:r>
      <w:r w:rsidR="00B2099F" w:rsidRPr="007768E9">
        <w:rPr>
          <w:sz w:val="32"/>
        </w:rPr>
        <w:t>utcome</w:t>
      </w:r>
      <w:r w:rsidR="007A2E1A" w:rsidRPr="007768E9">
        <w:rPr>
          <w:sz w:val="32"/>
        </w:rPr>
        <w:t xml:space="preserve"> </w:t>
      </w:r>
      <w:r w:rsidR="007A2E1A" w:rsidRPr="00A07869">
        <w:rPr>
          <w:sz w:val="32"/>
        </w:rPr>
        <w:t>P</w:t>
      </w:r>
      <w:r w:rsidR="001910DF" w:rsidRPr="00A07869">
        <w:rPr>
          <w:sz w:val="32"/>
        </w:rPr>
        <w:t xml:space="preserve">lan </w:t>
      </w:r>
      <w:r w:rsidR="00D03FE6" w:rsidRPr="00A07869">
        <w:rPr>
          <w:b/>
          <w:sz w:val="32"/>
        </w:rPr>
        <w:t xml:space="preserve">and </w:t>
      </w:r>
      <w:r w:rsidR="00D03FE6" w:rsidRPr="00A07869">
        <w:rPr>
          <w:b/>
          <w:sz w:val="32"/>
          <w:u w:val="single"/>
        </w:rPr>
        <w:t>all</w:t>
      </w:r>
      <w:r w:rsidR="001910DF" w:rsidRPr="00A07869">
        <w:rPr>
          <w:b/>
          <w:sz w:val="32"/>
        </w:rPr>
        <w:t xml:space="preserve"> TAF plans are </w:t>
      </w:r>
      <w:r w:rsidR="00D03FE6" w:rsidRPr="00A07869">
        <w:rPr>
          <w:b/>
          <w:sz w:val="32"/>
        </w:rPr>
        <w:t xml:space="preserve">fully up to date and actions </w:t>
      </w:r>
      <w:r w:rsidR="001910DF" w:rsidRPr="00A07869">
        <w:rPr>
          <w:b/>
          <w:sz w:val="32"/>
        </w:rPr>
        <w:t>completed</w:t>
      </w:r>
      <w:r w:rsidR="00A07869">
        <w:rPr>
          <w:b/>
          <w:sz w:val="32"/>
        </w:rPr>
        <w:t xml:space="preserve">. </w:t>
      </w:r>
      <w:r w:rsidR="001910DF" w:rsidRPr="00A07869">
        <w:rPr>
          <w:sz w:val="32"/>
        </w:rPr>
        <w:t xml:space="preserve"> </w:t>
      </w:r>
    </w:p>
    <w:p w:rsidR="0055326C" w:rsidRDefault="00FE6F7C" w:rsidP="00755C2C">
      <w:pPr>
        <w:pStyle w:val="ListParagraph"/>
        <w:rPr>
          <w:sz w:val="32"/>
        </w:rPr>
      </w:pPr>
      <w:r w:rsidRPr="007A2E1A">
        <w:rPr>
          <w:sz w:val="32"/>
        </w:rPr>
        <w:t xml:space="preserve"> </w:t>
      </w:r>
    </w:p>
    <w:p w:rsidR="00BB1E02" w:rsidRPr="003E7430" w:rsidRDefault="00BB1E02" w:rsidP="007A2E1A">
      <w:pPr>
        <w:pStyle w:val="ListParagraph"/>
        <w:numPr>
          <w:ilvl w:val="0"/>
          <w:numId w:val="4"/>
        </w:numPr>
        <w:rPr>
          <w:sz w:val="32"/>
        </w:rPr>
      </w:pPr>
      <w:r w:rsidRPr="003E7430">
        <w:rPr>
          <w:sz w:val="32"/>
        </w:rPr>
        <w:t>3A on the Bedford Outcome Plan is counted as an individual headline</w:t>
      </w:r>
      <w:r w:rsidR="001910DF">
        <w:rPr>
          <w:sz w:val="32"/>
        </w:rPr>
        <w:t xml:space="preserve"> (child in need) </w:t>
      </w:r>
      <w:r w:rsidRPr="003E7430">
        <w:rPr>
          <w:sz w:val="32"/>
        </w:rPr>
        <w:t xml:space="preserve">, therefore 3A plus another headline </w:t>
      </w:r>
      <w:r w:rsidR="00755C2C">
        <w:rPr>
          <w:sz w:val="32"/>
        </w:rPr>
        <w:t xml:space="preserve">from another section </w:t>
      </w:r>
      <w:r w:rsidRPr="003E7430">
        <w:rPr>
          <w:sz w:val="32"/>
        </w:rPr>
        <w:t xml:space="preserve">will be sufficient for the family </w:t>
      </w:r>
      <w:r w:rsidR="007768E9">
        <w:rPr>
          <w:sz w:val="32"/>
        </w:rPr>
        <w:t xml:space="preserve">to be included in the </w:t>
      </w:r>
      <w:r w:rsidR="0012590C">
        <w:rPr>
          <w:sz w:val="32"/>
        </w:rPr>
        <w:t>S</w:t>
      </w:r>
      <w:r w:rsidR="00353909">
        <w:rPr>
          <w:sz w:val="32"/>
        </w:rPr>
        <w:t xml:space="preserve">F </w:t>
      </w:r>
      <w:r w:rsidR="007768E9">
        <w:rPr>
          <w:sz w:val="32"/>
        </w:rPr>
        <w:t>Programme e.g. 3A, 5A.</w:t>
      </w:r>
    </w:p>
    <w:p w:rsidR="00BC5C22" w:rsidRDefault="00BC5C22" w:rsidP="00D83A34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B7218B" w:rsidRDefault="00021D76" w:rsidP="00D83A34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Headline Problem</w:t>
      </w:r>
      <w:r w:rsidR="00FE3C5C" w:rsidRPr="0077578B">
        <w:rPr>
          <w:rFonts w:ascii="Arial" w:hAnsi="Arial" w:cs="Arial"/>
          <w:b/>
          <w:sz w:val="28"/>
          <w:szCs w:val="32"/>
          <w:u w:val="single"/>
        </w:rPr>
        <w:t xml:space="preserve">: </w:t>
      </w:r>
      <w:r w:rsidR="00350DF9" w:rsidRPr="0077578B">
        <w:rPr>
          <w:rFonts w:ascii="Arial" w:hAnsi="Arial" w:cs="Arial"/>
          <w:b/>
          <w:sz w:val="28"/>
          <w:szCs w:val="32"/>
          <w:u w:val="single"/>
        </w:rPr>
        <w:t>Parents and Children I</w:t>
      </w:r>
      <w:r w:rsidR="00B7218B" w:rsidRPr="0077578B">
        <w:rPr>
          <w:rFonts w:ascii="Arial" w:hAnsi="Arial" w:cs="Arial"/>
          <w:b/>
          <w:sz w:val="28"/>
          <w:szCs w:val="32"/>
          <w:u w:val="single"/>
        </w:rPr>
        <w:t>nvolved in</w:t>
      </w:r>
      <w:r w:rsidR="007A6905">
        <w:rPr>
          <w:rFonts w:ascii="Arial" w:hAnsi="Arial" w:cs="Arial"/>
          <w:b/>
          <w:sz w:val="28"/>
          <w:szCs w:val="32"/>
          <w:u w:val="single"/>
        </w:rPr>
        <w:t xml:space="preserve"> Crime or</w:t>
      </w:r>
      <w:r w:rsidR="00B7218B" w:rsidRPr="0077578B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BA70E9" w:rsidRPr="0077578B">
        <w:rPr>
          <w:rFonts w:ascii="Arial" w:hAnsi="Arial" w:cs="Arial"/>
          <w:b/>
          <w:sz w:val="28"/>
          <w:szCs w:val="32"/>
          <w:u w:val="single"/>
        </w:rPr>
        <w:t>A</w:t>
      </w:r>
      <w:r w:rsidR="00B7218B" w:rsidRPr="0077578B">
        <w:rPr>
          <w:rFonts w:ascii="Arial" w:hAnsi="Arial" w:cs="Arial"/>
          <w:b/>
          <w:sz w:val="28"/>
          <w:szCs w:val="32"/>
          <w:u w:val="single"/>
        </w:rPr>
        <w:t>nti</w:t>
      </w:r>
      <w:r w:rsidR="00BA70E9" w:rsidRPr="0077578B">
        <w:rPr>
          <w:rFonts w:ascii="Arial" w:hAnsi="Arial" w:cs="Arial"/>
          <w:b/>
          <w:sz w:val="28"/>
          <w:szCs w:val="32"/>
          <w:u w:val="single"/>
        </w:rPr>
        <w:t>-Social B</w:t>
      </w:r>
      <w:r w:rsidR="00B7218B" w:rsidRPr="0077578B">
        <w:rPr>
          <w:rFonts w:ascii="Arial" w:hAnsi="Arial" w:cs="Arial"/>
          <w:b/>
          <w:sz w:val="28"/>
          <w:szCs w:val="32"/>
          <w:u w:val="single"/>
        </w:rPr>
        <w:t>ehaviour</w:t>
      </w:r>
    </w:p>
    <w:p w:rsidR="006A4719" w:rsidRPr="00665BD4" w:rsidRDefault="00BA70E9" w:rsidP="00665BD4">
      <w:pPr>
        <w:pStyle w:val="NoSpacing"/>
        <w:jc w:val="center"/>
        <w:rPr>
          <w:rFonts w:ascii="Bradley Hand ITC" w:hAnsi="Bradley Hand ITC"/>
          <w:b/>
          <w:sz w:val="24"/>
          <w:szCs w:val="26"/>
        </w:rPr>
      </w:pPr>
      <w:r w:rsidRPr="00665BD4">
        <w:rPr>
          <w:rFonts w:ascii="Bradley Hand ITC" w:hAnsi="Bradley Hand ITC"/>
          <w:b/>
          <w:sz w:val="24"/>
          <w:szCs w:val="26"/>
          <w:u w:val="single"/>
        </w:rPr>
        <w:t>Strategic Goal:</w:t>
      </w:r>
      <w:r w:rsidRPr="00665BD4">
        <w:rPr>
          <w:rFonts w:ascii="Bradley Hand ITC" w:hAnsi="Bradley Hand ITC"/>
          <w:b/>
          <w:sz w:val="24"/>
          <w:szCs w:val="26"/>
        </w:rPr>
        <w:t xml:space="preserve"> Reduce the number of families involved in crime and anti-social behaviour.</w:t>
      </w:r>
    </w:p>
    <w:tbl>
      <w:tblPr>
        <w:tblStyle w:val="TableGrid"/>
        <w:tblpPr w:leftFromText="180" w:rightFromText="180" w:vertAnchor="text" w:horzAnchor="margin" w:tblpXSpec="center" w:tblpY="209"/>
        <w:tblW w:w="1630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827"/>
        <w:gridCol w:w="3686"/>
        <w:gridCol w:w="2693"/>
        <w:gridCol w:w="1735"/>
      </w:tblGrid>
      <w:tr w:rsidR="00186CCE" w:rsidTr="00F30779">
        <w:trPr>
          <w:trHeight w:val="838"/>
        </w:trPr>
        <w:tc>
          <w:tcPr>
            <w:tcW w:w="675" w:type="dxa"/>
            <w:shd w:val="clear" w:color="auto" w:fill="D16DA6"/>
          </w:tcPr>
          <w:p w:rsidR="00186CCE" w:rsidRDefault="00186CCE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86CCE" w:rsidRDefault="00186CCE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Ref.</w:t>
            </w:r>
          </w:p>
        </w:tc>
        <w:tc>
          <w:tcPr>
            <w:tcW w:w="3686" w:type="dxa"/>
            <w:shd w:val="clear" w:color="auto" w:fill="D16DA6"/>
            <w:vAlign w:val="center"/>
          </w:tcPr>
          <w:p w:rsidR="00186CCE" w:rsidRPr="00021832" w:rsidRDefault="00186CCE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Indicator (Criteria)</w:t>
            </w:r>
          </w:p>
        </w:tc>
        <w:tc>
          <w:tcPr>
            <w:tcW w:w="3827" w:type="dxa"/>
            <w:shd w:val="clear" w:color="auto" w:fill="D16DA6"/>
            <w:vAlign w:val="center"/>
          </w:tcPr>
          <w:p w:rsidR="00186CCE" w:rsidRPr="00021832" w:rsidRDefault="00186CCE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86CCE" w:rsidRPr="00021832" w:rsidRDefault="00186CCE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21832">
              <w:rPr>
                <w:rFonts w:ascii="Arial" w:hAnsi="Arial" w:cs="Arial"/>
                <w:b/>
                <w:szCs w:val="24"/>
              </w:rPr>
              <w:t>Outcome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</w:p>
          <w:p w:rsidR="00186CCE" w:rsidRPr="00021832" w:rsidRDefault="00186CCE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6" w:type="dxa"/>
            <w:shd w:val="clear" w:color="auto" w:fill="D16DA6"/>
            <w:vAlign w:val="center"/>
          </w:tcPr>
          <w:p w:rsidR="00186CCE" w:rsidRPr="00021832" w:rsidRDefault="00186CCE" w:rsidP="00186C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2</w:t>
            </w:r>
          </w:p>
        </w:tc>
        <w:tc>
          <w:tcPr>
            <w:tcW w:w="2693" w:type="dxa"/>
            <w:shd w:val="clear" w:color="auto" w:fill="D16DA6"/>
            <w:vAlign w:val="center"/>
          </w:tcPr>
          <w:p w:rsidR="00186CCE" w:rsidRDefault="00186CCE" w:rsidP="006C73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 xml:space="preserve">Outcome </w:t>
            </w:r>
            <w:r w:rsidR="001F4AB7">
              <w:rPr>
                <w:rFonts w:ascii="Arial" w:hAnsi="Arial" w:cs="Arial"/>
                <w:b/>
                <w:szCs w:val="24"/>
              </w:rPr>
              <w:t>3</w:t>
            </w:r>
          </w:p>
          <w:p w:rsidR="00186CCE" w:rsidRPr="00021832" w:rsidRDefault="001F4AB7" w:rsidP="006C73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(Outcome Star)</w:t>
            </w:r>
          </w:p>
        </w:tc>
        <w:tc>
          <w:tcPr>
            <w:tcW w:w="1735" w:type="dxa"/>
            <w:shd w:val="clear" w:color="auto" w:fill="D16DA6"/>
            <w:vAlign w:val="center"/>
          </w:tcPr>
          <w:p w:rsidR="00186CCE" w:rsidRPr="00021832" w:rsidRDefault="00186CCE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>Data source</w:t>
            </w:r>
          </w:p>
        </w:tc>
      </w:tr>
      <w:tr w:rsidR="00186CCE" w:rsidTr="00F30779">
        <w:trPr>
          <w:trHeight w:val="1116"/>
        </w:trPr>
        <w:tc>
          <w:tcPr>
            <w:tcW w:w="675" w:type="dxa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1A</w:t>
            </w:r>
          </w:p>
        </w:tc>
        <w:tc>
          <w:tcPr>
            <w:tcW w:w="3686" w:type="dxa"/>
          </w:tcPr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F56" w:rsidRPr="00F30779" w:rsidRDefault="00195F56" w:rsidP="001F2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1F2A1A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A child </w:t>
            </w:r>
            <w:r w:rsidR="003E5B6D" w:rsidRPr="00A07869">
              <w:rPr>
                <w:rFonts w:ascii="Arial" w:hAnsi="Arial" w:cs="Arial"/>
                <w:sz w:val="20"/>
                <w:szCs w:val="20"/>
              </w:rPr>
              <w:t xml:space="preserve">or Young person (aged 10 or above and under 19 years of age)  </w:t>
            </w:r>
            <w:r w:rsidRPr="00A07869">
              <w:rPr>
                <w:rFonts w:ascii="Arial" w:hAnsi="Arial" w:cs="Arial"/>
                <w:sz w:val="20"/>
                <w:szCs w:val="20"/>
              </w:rPr>
              <w:t xml:space="preserve">who has committed a proven offence in the previous </w:t>
            </w:r>
            <w:r w:rsidR="003E5B6D" w:rsidRPr="00A07869">
              <w:rPr>
                <w:rFonts w:ascii="Arial" w:hAnsi="Arial" w:cs="Arial"/>
                <w:sz w:val="20"/>
                <w:szCs w:val="20"/>
              </w:rPr>
              <w:t>12 months, e.g. carrying a weapon e.g. knife</w:t>
            </w:r>
          </w:p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6FD" w:rsidRDefault="003736FD" w:rsidP="00FF1B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6FD" w:rsidRDefault="000F68AE" w:rsidP="00FF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further offending for 26 weeks from case closure</w:t>
            </w:r>
          </w:p>
          <w:p w:rsidR="003736FD" w:rsidRDefault="003736FD" w:rsidP="00FF1B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6FD" w:rsidRPr="00F30779" w:rsidRDefault="003736FD" w:rsidP="00FF1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6CCE" w:rsidRPr="00A0786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046" w:rsidRPr="00A07869" w:rsidRDefault="003E5B6D" w:rsidP="000F68AE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Child / Young person engages in an intervention (Project 180 or another intervention and does not reoffend for </w:t>
            </w:r>
            <w:r w:rsidR="000F68AE">
              <w:rPr>
                <w:rFonts w:ascii="Arial" w:hAnsi="Arial" w:cs="Arial"/>
                <w:sz w:val="20"/>
                <w:szCs w:val="20"/>
              </w:rPr>
              <w:t xml:space="preserve">26 weeks </w:t>
            </w:r>
            <w:r w:rsidRPr="00A07869">
              <w:rPr>
                <w:rFonts w:ascii="Arial" w:hAnsi="Arial" w:cs="Arial"/>
                <w:sz w:val="20"/>
                <w:szCs w:val="20"/>
              </w:rPr>
              <w:t>from case closure.</w:t>
            </w:r>
          </w:p>
        </w:tc>
        <w:tc>
          <w:tcPr>
            <w:tcW w:w="2693" w:type="dxa"/>
          </w:tcPr>
          <w:p w:rsidR="0009211C" w:rsidRPr="00A07869" w:rsidRDefault="0009211C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B6D" w:rsidRPr="00A07869" w:rsidRDefault="003E5B6D" w:rsidP="003736FD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186CCE" w:rsidRPr="00F30779" w:rsidRDefault="00186CCE" w:rsidP="001F2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6CCE" w:rsidRPr="00F30779" w:rsidRDefault="00186CCE" w:rsidP="001F2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6CCE" w:rsidRDefault="006D65C3" w:rsidP="00E6093E">
            <w:pPr>
              <w:rPr>
                <w:rFonts w:ascii="Arial" w:hAnsi="Arial" w:cs="Arial"/>
                <w:sz w:val="20"/>
                <w:szCs w:val="20"/>
              </w:rPr>
            </w:pPr>
            <w:r w:rsidRPr="007C7029">
              <w:rPr>
                <w:rFonts w:ascii="Arial" w:hAnsi="Arial" w:cs="Arial"/>
                <w:sz w:val="20"/>
                <w:szCs w:val="20"/>
              </w:rPr>
              <w:t>B</w:t>
            </w:r>
            <w:r w:rsidR="00FB3282">
              <w:rPr>
                <w:rFonts w:ascii="Arial" w:hAnsi="Arial" w:cs="Arial"/>
                <w:sz w:val="20"/>
                <w:szCs w:val="20"/>
              </w:rPr>
              <w:t xml:space="preserve">edford </w:t>
            </w:r>
            <w:r w:rsidR="00186CCE" w:rsidRPr="007C7029">
              <w:rPr>
                <w:rFonts w:ascii="Arial" w:hAnsi="Arial" w:cs="Arial"/>
                <w:sz w:val="20"/>
                <w:szCs w:val="20"/>
              </w:rPr>
              <w:t>YOS</w:t>
            </w:r>
            <w:r w:rsidR="000F68AE">
              <w:rPr>
                <w:rFonts w:ascii="Arial" w:hAnsi="Arial" w:cs="Arial"/>
                <w:sz w:val="20"/>
                <w:szCs w:val="20"/>
              </w:rPr>
              <w:t xml:space="preserve"> Register</w:t>
            </w:r>
          </w:p>
          <w:p w:rsidR="000F68AE" w:rsidRDefault="000F68AE" w:rsidP="00E60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AE" w:rsidRDefault="000F68AE" w:rsidP="00E60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8AE" w:rsidRDefault="000F68AE" w:rsidP="00E60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working with the family.</w:t>
            </w:r>
          </w:p>
          <w:p w:rsidR="00442EBF" w:rsidRDefault="00442EBF" w:rsidP="00E609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2EBF" w:rsidRPr="007C7029" w:rsidRDefault="00442EBF" w:rsidP="00E60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Plan Notes</w:t>
            </w:r>
          </w:p>
          <w:p w:rsidR="00186CCE" w:rsidRPr="00F30779" w:rsidRDefault="00186CCE" w:rsidP="001F2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6CCE" w:rsidRPr="00F30779" w:rsidRDefault="00186CCE" w:rsidP="001F2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CCE" w:rsidTr="00F30779">
        <w:trPr>
          <w:trHeight w:val="1120"/>
        </w:trPr>
        <w:tc>
          <w:tcPr>
            <w:tcW w:w="675" w:type="dxa"/>
          </w:tcPr>
          <w:p w:rsidR="00186CCE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1B</w:t>
            </w:r>
          </w:p>
        </w:tc>
        <w:tc>
          <w:tcPr>
            <w:tcW w:w="3686" w:type="dxa"/>
          </w:tcPr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An adult who has committed a proven offence in the previous 12 months.</w:t>
            </w:r>
          </w:p>
        </w:tc>
        <w:tc>
          <w:tcPr>
            <w:tcW w:w="3827" w:type="dxa"/>
          </w:tcPr>
          <w:p w:rsidR="00186CCE" w:rsidRPr="00F30779" w:rsidRDefault="008A1295" w:rsidP="008A1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is supported and n</w:t>
            </w:r>
            <w:r w:rsidR="000F68AE">
              <w:rPr>
                <w:rFonts w:ascii="Arial" w:hAnsi="Arial" w:cs="Arial"/>
                <w:sz w:val="20"/>
                <w:szCs w:val="20"/>
              </w:rPr>
              <w:t>o further offending for 26 weeks from case closure</w:t>
            </w:r>
          </w:p>
        </w:tc>
        <w:tc>
          <w:tcPr>
            <w:tcW w:w="3686" w:type="dxa"/>
          </w:tcPr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EB6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186CCE" w:rsidRPr="007C7029" w:rsidRDefault="00186CCE" w:rsidP="001F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Default="00190B6F" w:rsidP="0019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Police Data</w:t>
            </w:r>
            <w:r w:rsidR="00595798" w:rsidRPr="00A07869">
              <w:rPr>
                <w:rFonts w:ascii="Arial" w:hAnsi="Arial" w:cs="Arial"/>
                <w:sz w:val="20"/>
                <w:szCs w:val="20"/>
              </w:rPr>
              <w:t xml:space="preserve"> shows no incidents (e.g. monthly Police data feed to council)</w:t>
            </w:r>
          </w:p>
          <w:p w:rsidR="00442EBF" w:rsidRDefault="00442EBF" w:rsidP="0019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2EBF" w:rsidRPr="007C7029" w:rsidRDefault="00442EBF" w:rsidP="00442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Plan Notes</w:t>
            </w:r>
          </w:p>
          <w:p w:rsidR="00442EBF" w:rsidRPr="007C7029" w:rsidRDefault="00442EBF" w:rsidP="00190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0B6F" w:rsidRPr="00F30779" w:rsidRDefault="00190B6F" w:rsidP="00595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CCE" w:rsidTr="00E6093E">
        <w:trPr>
          <w:trHeight w:val="1260"/>
        </w:trPr>
        <w:tc>
          <w:tcPr>
            <w:tcW w:w="675" w:type="dxa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1C</w:t>
            </w:r>
          </w:p>
        </w:tc>
        <w:tc>
          <w:tcPr>
            <w:tcW w:w="3686" w:type="dxa"/>
          </w:tcPr>
          <w:p w:rsidR="00186CCE" w:rsidRPr="00A07869" w:rsidRDefault="00186CCE" w:rsidP="001F2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5F56" w:rsidRPr="00A07869" w:rsidRDefault="00195F56" w:rsidP="001F2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A07869" w:rsidRDefault="00D51B6F" w:rsidP="001F2A1A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A child or </w:t>
            </w:r>
            <w:r w:rsidR="00186CCE" w:rsidRPr="00A07869">
              <w:rPr>
                <w:rFonts w:ascii="Arial" w:hAnsi="Arial" w:cs="Arial"/>
                <w:sz w:val="20"/>
                <w:szCs w:val="20"/>
              </w:rPr>
              <w:t>adult who has been involved (formally or informally)</w:t>
            </w:r>
            <w:r w:rsidR="00F00E4E" w:rsidRPr="00A07869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394321" w:rsidRPr="00A07869">
              <w:rPr>
                <w:rFonts w:ascii="Arial" w:hAnsi="Arial" w:cs="Arial"/>
                <w:sz w:val="20"/>
                <w:szCs w:val="20"/>
              </w:rPr>
              <w:t xml:space="preserve">Gangs, </w:t>
            </w:r>
            <w:r w:rsidR="00F00E4E" w:rsidRPr="00A07869">
              <w:rPr>
                <w:rFonts w:ascii="Arial" w:hAnsi="Arial" w:cs="Arial"/>
                <w:sz w:val="20"/>
                <w:szCs w:val="20"/>
              </w:rPr>
              <w:t xml:space="preserve">ASB </w:t>
            </w:r>
            <w:r w:rsidR="00394321" w:rsidRPr="00A0786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00E4E" w:rsidRPr="00A07869">
              <w:rPr>
                <w:rFonts w:ascii="Arial" w:hAnsi="Arial" w:cs="Arial"/>
                <w:sz w:val="20"/>
                <w:szCs w:val="20"/>
              </w:rPr>
              <w:t xml:space="preserve"> County Lines in the last 12 months</w:t>
            </w:r>
          </w:p>
          <w:p w:rsidR="00186CCE" w:rsidRPr="00A07869" w:rsidRDefault="00186CCE" w:rsidP="006E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CCE" w:rsidRPr="00A07869" w:rsidRDefault="00186CCE" w:rsidP="003B36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B6F" w:rsidRPr="00A07869" w:rsidRDefault="00D51B6F" w:rsidP="003B36B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A07869" w:rsidRDefault="001E17E8" w:rsidP="001E17E8">
            <w:pPr>
              <w:rPr>
                <w:rFonts w:ascii="Arial" w:hAnsi="Arial" w:cs="Arial"/>
                <w:sz w:val="20"/>
                <w:szCs w:val="20"/>
              </w:rPr>
            </w:pPr>
            <w:r w:rsidRPr="00A063A3">
              <w:rPr>
                <w:rFonts w:ascii="Arial" w:hAnsi="Arial" w:cs="Arial"/>
                <w:sz w:val="20"/>
                <w:szCs w:val="20"/>
              </w:rPr>
              <w:t xml:space="preserve">No further </w:t>
            </w:r>
            <w:r w:rsidR="00D51B6F" w:rsidRPr="00A063A3">
              <w:rPr>
                <w:rFonts w:ascii="Arial" w:hAnsi="Arial" w:cs="Arial"/>
                <w:sz w:val="20"/>
                <w:szCs w:val="20"/>
              </w:rPr>
              <w:t>ASB</w:t>
            </w:r>
            <w:r w:rsidR="00186CCE" w:rsidRPr="00A06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B6F" w:rsidRPr="00A063A3">
              <w:rPr>
                <w:rFonts w:ascii="Arial" w:hAnsi="Arial" w:cs="Arial"/>
                <w:sz w:val="20"/>
                <w:szCs w:val="20"/>
              </w:rPr>
              <w:t xml:space="preserve">by the child or adult </w:t>
            </w:r>
            <w:r w:rsidR="008A1295" w:rsidRPr="00A063A3">
              <w:rPr>
                <w:rFonts w:ascii="Arial" w:hAnsi="Arial" w:cs="Arial"/>
                <w:sz w:val="20"/>
                <w:szCs w:val="20"/>
              </w:rPr>
              <w:t>for 26 weeks from case closure.</w:t>
            </w:r>
          </w:p>
        </w:tc>
        <w:tc>
          <w:tcPr>
            <w:tcW w:w="3686" w:type="dxa"/>
          </w:tcPr>
          <w:p w:rsidR="00186CCE" w:rsidRPr="00A07869" w:rsidRDefault="00186CCE" w:rsidP="00BC0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DD3" w:rsidRPr="00A07869" w:rsidRDefault="00FE0DD3" w:rsidP="00BC0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62D" w:rsidRPr="00A07869" w:rsidRDefault="0093262D" w:rsidP="0093262D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Reaching a minimum of 7 on Family Star Plus </w:t>
            </w:r>
          </w:p>
          <w:p w:rsidR="0093262D" w:rsidRPr="00A07869" w:rsidRDefault="0093262D" w:rsidP="0093262D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(Boundaries &amp; Behaviours)</w:t>
            </w:r>
          </w:p>
          <w:p w:rsidR="00394321" w:rsidRPr="00A07869" w:rsidRDefault="00D51B6F" w:rsidP="001E1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9211C" w:rsidRPr="00A07869" w:rsidRDefault="0009211C" w:rsidP="009F0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321" w:rsidRPr="00A07869" w:rsidRDefault="00394321" w:rsidP="009F0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11C" w:rsidRPr="00A07869" w:rsidRDefault="0009211C" w:rsidP="001E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90B6F" w:rsidRPr="00A07869" w:rsidRDefault="00E6093E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7869">
              <w:rPr>
                <w:rFonts w:ascii="Arial" w:hAnsi="Arial" w:cs="Arial"/>
                <w:sz w:val="18"/>
                <w:szCs w:val="20"/>
              </w:rPr>
              <w:t>ASB team</w:t>
            </w:r>
          </w:p>
          <w:p w:rsidR="00F00E4E" w:rsidRPr="00A07869" w:rsidRDefault="00F00E4E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0E4E" w:rsidRPr="00A07869" w:rsidRDefault="00F00E4E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7869">
              <w:rPr>
                <w:rFonts w:ascii="Arial" w:hAnsi="Arial" w:cs="Arial"/>
                <w:sz w:val="18"/>
                <w:szCs w:val="20"/>
              </w:rPr>
              <w:t>Adolescent Response Team</w:t>
            </w:r>
          </w:p>
          <w:p w:rsidR="00E6093E" w:rsidRPr="00A07869" w:rsidRDefault="00E6093E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86CCE" w:rsidRPr="00A07869" w:rsidRDefault="005D3558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7869">
              <w:rPr>
                <w:rFonts w:ascii="Arial" w:hAnsi="Arial" w:cs="Arial"/>
                <w:sz w:val="18"/>
                <w:szCs w:val="20"/>
              </w:rPr>
              <w:t>Lead Professional</w:t>
            </w:r>
            <w:r w:rsidR="001E17E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063A3">
              <w:rPr>
                <w:rFonts w:ascii="Arial" w:hAnsi="Arial" w:cs="Arial"/>
                <w:sz w:val="18"/>
                <w:szCs w:val="20"/>
              </w:rPr>
              <w:t xml:space="preserve">/ family plan </w:t>
            </w:r>
            <w:r w:rsidR="001E17E8">
              <w:rPr>
                <w:rFonts w:ascii="Arial" w:hAnsi="Arial" w:cs="Arial"/>
                <w:sz w:val="18"/>
                <w:szCs w:val="20"/>
              </w:rPr>
              <w:t>notes</w:t>
            </w:r>
          </w:p>
          <w:p w:rsidR="00595798" w:rsidRPr="00A07869" w:rsidRDefault="00595798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42EBF" w:rsidRPr="007C7029" w:rsidRDefault="00595798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18"/>
                <w:szCs w:val="20"/>
              </w:rPr>
              <w:t>Police Data shows  no incidents</w:t>
            </w:r>
            <w:r w:rsidR="00442EBF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595798" w:rsidRDefault="00595798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42EBF" w:rsidRPr="00A07869" w:rsidRDefault="00442EBF" w:rsidP="000D07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95798" w:rsidRPr="00A07869" w:rsidRDefault="00595798" w:rsidP="0059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798" w:rsidRPr="00A07869" w:rsidRDefault="00595798" w:rsidP="000D0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CE" w:rsidTr="00F30779">
        <w:trPr>
          <w:trHeight w:val="1260"/>
        </w:trPr>
        <w:tc>
          <w:tcPr>
            <w:tcW w:w="675" w:type="dxa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D4C2E">
              <w:rPr>
                <w:rFonts w:ascii="Arial" w:hAnsi="Arial" w:cs="Arial"/>
                <w:b/>
                <w:sz w:val="28"/>
              </w:rPr>
              <w:t>1D</w:t>
            </w:r>
          </w:p>
        </w:tc>
        <w:tc>
          <w:tcPr>
            <w:tcW w:w="3686" w:type="dxa"/>
          </w:tcPr>
          <w:p w:rsidR="00186CCE" w:rsidRPr="00F30779" w:rsidRDefault="00A063A3" w:rsidP="00A91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or Young Person </w:t>
            </w:r>
            <w:r w:rsidR="00186CCE" w:rsidRPr="00F30779">
              <w:rPr>
                <w:rFonts w:ascii="Arial" w:hAnsi="Arial" w:cs="Arial"/>
                <w:sz w:val="20"/>
                <w:szCs w:val="20"/>
              </w:rPr>
              <w:t xml:space="preserve"> identified by a professional because of their potential crime/offen</w:t>
            </w:r>
            <w:r>
              <w:rPr>
                <w:rFonts w:ascii="Arial" w:hAnsi="Arial" w:cs="Arial"/>
                <w:sz w:val="20"/>
                <w:szCs w:val="20"/>
              </w:rPr>
              <w:t>ding behaviour is of concern</w:t>
            </w:r>
          </w:p>
          <w:p w:rsidR="00186CCE" w:rsidRPr="00F30779" w:rsidRDefault="00186CCE" w:rsidP="00546CE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CCE" w:rsidRPr="00364E8A" w:rsidRDefault="001E17E8" w:rsidP="001E1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parent has completed  </w:t>
            </w:r>
            <w:r w:rsidR="003736FD" w:rsidRPr="00364E8A">
              <w:rPr>
                <w:rFonts w:ascii="Arial" w:hAnsi="Arial" w:cs="Arial"/>
                <w:sz w:val="20"/>
                <w:szCs w:val="20"/>
              </w:rPr>
              <w:t>p</w:t>
            </w:r>
            <w:r w:rsidR="008A1295">
              <w:rPr>
                <w:rFonts w:ascii="Arial" w:hAnsi="Arial" w:cs="Arial"/>
                <w:sz w:val="20"/>
                <w:szCs w:val="20"/>
              </w:rPr>
              <w:t>rotective behaviours support and no re referral for 26 weeks from case closure.</w:t>
            </w:r>
          </w:p>
        </w:tc>
        <w:tc>
          <w:tcPr>
            <w:tcW w:w="3686" w:type="dxa"/>
          </w:tcPr>
          <w:p w:rsidR="00186CCE" w:rsidRPr="00364E8A" w:rsidRDefault="003736FD" w:rsidP="00A063A3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 xml:space="preserve">Reaching a minimum of 7 on Family Star Plus </w:t>
            </w:r>
            <w:r w:rsidR="00A06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779">
              <w:rPr>
                <w:rFonts w:ascii="Arial" w:hAnsi="Arial" w:cs="Arial"/>
                <w:sz w:val="20"/>
                <w:szCs w:val="20"/>
              </w:rPr>
              <w:t>(Boundaries &amp; Behaviours)</w:t>
            </w:r>
          </w:p>
        </w:tc>
        <w:tc>
          <w:tcPr>
            <w:tcW w:w="2693" w:type="dxa"/>
          </w:tcPr>
          <w:p w:rsidR="00A73450" w:rsidRPr="00F30779" w:rsidRDefault="00A73450" w:rsidP="009F0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9F06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186CCE" w:rsidRPr="00F30779" w:rsidRDefault="001E17E8" w:rsidP="001F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Plan Notes</w:t>
            </w:r>
          </w:p>
          <w:p w:rsidR="00E6093E" w:rsidRDefault="00E6093E" w:rsidP="000D079E">
            <w:pPr>
              <w:rPr>
                <w:rFonts w:ascii="Arial" w:hAnsi="Arial" w:cs="Arial"/>
                <w:sz w:val="18"/>
                <w:szCs w:val="20"/>
              </w:rPr>
            </w:pPr>
          </w:p>
          <w:p w:rsidR="00186CCE" w:rsidRPr="00A07869" w:rsidRDefault="00E6093E" w:rsidP="002C4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7869">
              <w:rPr>
                <w:rFonts w:ascii="Arial" w:hAnsi="Arial" w:cs="Arial"/>
                <w:sz w:val="18"/>
                <w:szCs w:val="20"/>
              </w:rPr>
              <w:t>Lead Professional</w:t>
            </w:r>
          </w:p>
          <w:p w:rsidR="000D079E" w:rsidRPr="00A07869" w:rsidRDefault="000D079E" w:rsidP="002C4D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D079E" w:rsidRPr="00A07869" w:rsidRDefault="000D079E" w:rsidP="002C4D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869">
              <w:rPr>
                <w:rFonts w:ascii="Arial" w:hAnsi="Arial" w:cs="Arial"/>
                <w:sz w:val="18"/>
                <w:szCs w:val="18"/>
              </w:rPr>
              <w:t>Parenting Data</w:t>
            </w:r>
            <w:r w:rsidR="00595798" w:rsidRPr="00A07869">
              <w:rPr>
                <w:rFonts w:ascii="Arial" w:hAnsi="Arial" w:cs="Arial"/>
                <w:sz w:val="18"/>
                <w:szCs w:val="18"/>
              </w:rPr>
              <w:t xml:space="preserve"> shows no incidents</w:t>
            </w:r>
          </w:p>
          <w:p w:rsidR="00595798" w:rsidRPr="007C7029" w:rsidRDefault="00595798" w:rsidP="00595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(e.g. monthly Police data feed to council)</w:t>
            </w:r>
          </w:p>
          <w:p w:rsidR="00595798" w:rsidRPr="00F30779" w:rsidRDefault="00595798" w:rsidP="002C4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CE" w:rsidTr="00F30779">
        <w:trPr>
          <w:trHeight w:val="1135"/>
        </w:trPr>
        <w:tc>
          <w:tcPr>
            <w:tcW w:w="675" w:type="dxa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1E</w:t>
            </w:r>
          </w:p>
        </w:tc>
        <w:tc>
          <w:tcPr>
            <w:tcW w:w="3686" w:type="dxa"/>
          </w:tcPr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 xml:space="preserve">Adult </w:t>
            </w:r>
            <w:r w:rsidR="00A81071" w:rsidRPr="00F30779">
              <w:rPr>
                <w:rFonts w:ascii="Arial" w:hAnsi="Arial" w:cs="Arial"/>
                <w:sz w:val="20"/>
                <w:szCs w:val="20"/>
              </w:rPr>
              <w:t xml:space="preserve">prisoner </w:t>
            </w:r>
            <w:r w:rsidR="00A81071">
              <w:rPr>
                <w:rFonts w:ascii="Arial" w:hAnsi="Arial" w:cs="Arial"/>
                <w:sz w:val="20"/>
                <w:szCs w:val="20"/>
              </w:rPr>
              <w:t>(</w:t>
            </w:r>
            <w:r w:rsidR="000F215C">
              <w:rPr>
                <w:rFonts w:ascii="Arial" w:hAnsi="Arial" w:cs="Arial"/>
                <w:sz w:val="20"/>
                <w:szCs w:val="20"/>
              </w:rPr>
              <w:t xml:space="preserve">or YP) </w:t>
            </w:r>
            <w:r w:rsidRPr="00F30779">
              <w:rPr>
                <w:rFonts w:ascii="Arial" w:hAnsi="Arial" w:cs="Arial"/>
                <w:sz w:val="20"/>
                <w:szCs w:val="20"/>
              </w:rPr>
              <w:t>who is less than 12 months from his/her release, with parenting responsibilities.</w:t>
            </w:r>
          </w:p>
          <w:p w:rsidR="00186CCE" w:rsidRPr="00F30779" w:rsidRDefault="00186CCE" w:rsidP="006E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CCE" w:rsidRPr="00F30779" w:rsidRDefault="00186CCE" w:rsidP="001F2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3736FD" w:rsidP="008A1295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The individual has engaged</w:t>
            </w:r>
            <w:r w:rsidR="008A1295">
              <w:rPr>
                <w:rFonts w:ascii="Arial" w:hAnsi="Arial" w:cs="Arial"/>
                <w:sz w:val="20"/>
                <w:szCs w:val="20"/>
              </w:rPr>
              <w:t xml:space="preserve"> with family support </w:t>
            </w:r>
            <w:r w:rsidR="001E17E8">
              <w:rPr>
                <w:rFonts w:ascii="Arial" w:hAnsi="Arial" w:cs="Arial"/>
                <w:sz w:val="20"/>
                <w:szCs w:val="20"/>
              </w:rPr>
              <w:t>with no re o</w:t>
            </w:r>
            <w:r w:rsidR="003871BB">
              <w:rPr>
                <w:rFonts w:ascii="Arial" w:hAnsi="Arial" w:cs="Arial"/>
                <w:sz w:val="20"/>
                <w:szCs w:val="20"/>
              </w:rPr>
              <w:t>ffending for at least 26 weeks from point of case closure.</w:t>
            </w:r>
          </w:p>
        </w:tc>
        <w:tc>
          <w:tcPr>
            <w:tcW w:w="3686" w:type="dxa"/>
          </w:tcPr>
          <w:p w:rsidR="00A73450" w:rsidRPr="00F30779" w:rsidRDefault="00A73450" w:rsidP="00BC0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BC0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3450" w:rsidRDefault="00A73450" w:rsidP="000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79E" w:rsidRPr="00F30779" w:rsidRDefault="000D079E" w:rsidP="000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97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BA7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186CCE" w:rsidRPr="00F30779" w:rsidRDefault="00186CCE" w:rsidP="001F2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Default="00F30779" w:rsidP="00F30779">
            <w:pPr>
              <w:rPr>
                <w:rFonts w:ascii="Arial" w:hAnsi="Arial" w:cs="Arial"/>
                <w:sz w:val="18"/>
                <w:szCs w:val="18"/>
              </w:rPr>
            </w:pPr>
            <w:r w:rsidRPr="002C4DC8">
              <w:rPr>
                <w:rFonts w:ascii="Arial" w:hAnsi="Arial" w:cs="Arial"/>
                <w:sz w:val="18"/>
                <w:szCs w:val="18"/>
              </w:rPr>
              <w:t>Probation</w:t>
            </w:r>
          </w:p>
          <w:p w:rsidR="00A81071" w:rsidRPr="002C4DC8" w:rsidRDefault="00A81071" w:rsidP="00F30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71" w:rsidRDefault="00F30779" w:rsidP="00F30779">
            <w:pPr>
              <w:rPr>
                <w:rFonts w:ascii="Arial" w:hAnsi="Arial" w:cs="Arial"/>
                <w:sz w:val="18"/>
                <w:szCs w:val="18"/>
              </w:rPr>
            </w:pPr>
            <w:r w:rsidRPr="002C4DC8">
              <w:rPr>
                <w:rFonts w:ascii="Arial" w:hAnsi="Arial" w:cs="Arial"/>
                <w:sz w:val="18"/>
                <w:szCs w:val="18"/>
              </w:rPr>
              <w:t xml:space="preserve">Lead </w:t>
            </w:r>
            <w:r w:rsidR="005D3558" w:rsidRPr="002C4DC8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</w:p>
          <w:p w:rsidR="00A81071" w:rsidRDefault="00A81071" w:rsidP="00F30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86CCE" w:rsidRDefault="00681980" w:rsidP="00F30779">
            <w:pPr>
              <w:rPr>
                <w:rFonts w:ascii="Arial" w:hAnsi="Arial" w:cs="Arial"/>
                <w:sz w:val="18"/>
                <w:szCs w:val="18"/>
              </w:rPr>
            </w:pPr>
            <w:r w:rsidRPr="002C4DC8">
              <w:rPr>
                <w:rFonts w:ascii="Arial" w:hAnsi="Arial" w:cs="Arial"/>
                <w:sz w:val="18"/>
                <w:szCs w:val="18"/>
              </w:rPr>
              <w:t>Parenting Data</w:t>
            </w:r>
          </w:p>
          <w:p w:rsidR="00A81071" w:rsidRDefault="00A81071" w:rsidP="00F30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071" w:rsidRPr="00F30779" w:rsidRDefault="00A81071" w:rsidP="00F307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1:1 intervention pack</w:t>
            </w:r>
            <w:r w:rsidR="008A12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295" w:rsidRPr="003871BB">
              <w:rPr>
                <w:rFonts w:ascii="Arial" w:hAnsi="Arial" w:cs="Arial"/>
                <w:sz w:val="18"/>
                <w:szCs w:val="18"/>
              </w:rPr>
              <w:t>/ TAF notes</w:t>
            </w:r>
          </w:p>
        </w:tc>
      </w:tr>
      <w:tr w:rsidR="00186CCE" w:rsidTr="00F30779">
        <w:trPr>
          <w:trHeight w:val="1145"/>
        </w:trPr>
        <w:tc>
          <w:tcPr>
            <w:tcW w:w="675" w:type="dxa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1F</w:t>
            </w:r>
          </w:p>
        </w:tc>
        <w:tc>
          <w:tcPr>
            <w:tcW w:w="3686" w:type="dxa"/>
          </w:tcPr>
          <w:p w:rsidR="00F30779" w:rsidRPr="00F30779" w:rsidRDefault="00F30779" w:rsidP="00EC7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EC706D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An adult currently serving a community order or suspended sentence who has parenting responsibilities.</w:t>
            </w:r>
          </w:p>
        </w:tc>
        <w:tc>
          <w:tcPr>
            <w:tcW w:w="3827" w:type="dxa"/>
          </w:tcPr>
          <w:p w:rsidR="00186CCE" w:rsidRPr="00F30779" w:rsidRDefault="00186CCE" w:rsidP="00EC7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3736FD" w:rsidP="00EC706D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The individual has engaged and completed the appropriate evidence b</w:t>
            </w:r>
            <w:r w:rsidR="001E17E8">
              <w:rPr>
                <w:rFonts w:ascii="Arial" w:hAnsi="Arial" w:cs="Arial"/>
                <w:sz w:val="20"/>
                <w:szCs w:val="20"/>
              </w:rPr>
              <w:t>ased parenting service on offer wi</w:t>
            </w:r>
            <w:r w:rsidR="003871BB">
              <w:rPr>
                <w:rFonts w:ascii="Arial" w:hAnsi="Arial" w:cs="Arial"/>
                <w:sz w:val="20"/>
                <w:szCs w:val="20"/>
              </w:rPr>
              <w:t>th no re referral for 26 weeks from point of case closure.</w:t>
            </w:r>
          </w:p>
        </w:tc>
        <w:tc>
          <w:tcPr>
            <w:tcW w:w="3686" w:type="dxa"/>
          </w:tcPr>
          <w:p w:rsidR="00A73450" w:rsidRPr="00F30779" w:rsidRDefault="00A73450" w:rsidP="004E4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4E4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6CCE" w:rsidRPr="00F30779" w:rsidRDefault="00186CCE" w:rsidP="000D07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73450" w:rsidRPr="00F30779" w:rsidRDefault="00A73450" w:rsidP="00977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932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EC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D3558" w:rsidRPr="00F30779" w:rsidRDefault="005D3558" w:rsidP="005D3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DC8" w:rsidRPr="002C4DC8" w:rsidRDefault="002C4DC8" w:rsidP="002C4DC8">
            <w:pPr>
              <w:rPr>
                <w:rFonts w:ascii="Arial" w:hAnsi="Arial" w:cs="Arial"/>
                <w:sz w:val="18"/>
                <w:szCs w:val="18"/>
              </w:rPr>
            </w:pPr>
            <w:r w:rsidRPr="002C4DC8">
              <w:rPr>
                <w:rFonts w:ascii="Arial" w:hAnsi="Arial" w:cs="Arial"/>
                <w:sz w:val="18"/>
                <w:szCs w:val="18"/>
              </w:rPr>
              <w:t>Probation</w:t>
            </w:r>
          </w:p>
          <w:p w:rsidR="00186CCE" w:rsidRPr="00F30779" w:rsidRDefault="002C4DC8" w:rsidP="002C4DC8">
            <w:pPr>
              <w:rPr>
                <w:rFonts w:ascii="Arial" w:hAnsi="Arial" w:cs="Arial"/>
                <w:sz w:val="20"/>
                <w:szCs w:val="20"/>
              </w:rPr>
            </w:pPr>
            <w:r w:rsidRPr="002C4DC8">
              <w:rPr>
                <w:rFonts w:ascii="Arial" w:hAnsi="Arial" w:cs="Arial"/>
                <w:sz w:val="18"/>
                <w:szCs w:val="18"/>
              </w:rPr>
              <w:t>Lead Professional Parenting Data</w:t>
            </w:r>
            <w:r w:rsidR="001E17E8">
              <w:rPr>
                <w:rFonts w:ascii="Arial" w:hAnsi="Arial" w:cs="Arial"/>
                <w:sz w:val="18"/>
                <w:szCs w:val="18"/>
              </w:rPr>
              <w:t xml:space="preserve"> / TAF notes</w:t>
            </w:r>
          </w:p>
        </w:tc>
      </w:tr>
      <w:tr w:rsidR="00C73FE9" w:rsidTr="00F30779">
        <w:trPr>
          <w:trHeight w:val="1145"/>
        </w:trPr>
        <w:tc>
          <w:tcPr>
            <w:tcW w:w="675" w:type="dxa"/>
          </w:tcPr>
          <w:p w:rsidR="00C73FE9" w:rsidRPr="00330341" w:rsidRDefault="00C73FE9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1G</w:t>
            </w:r>
          </w:p>
        </w:tc>
        <w:tc>
          <w:tcPr>
            <w:tcW w:w="3686" w:type="dxa"/>
          </w:tcPr>
          <w:p w:rsidR="00C73FE9" w:rsidRPr="00A07869" w:rsidRDefault="00C73FE9" w:rsidP="00EC706D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Adults and children at risk of radicalisation</w:t>
            </w:r>
          </w:p>
        </w:tc>
        <w:tc>
          <w:tcPr>
            <w:tcW w:w="3827" w:type="dxa"/>
          </w:tcPr>
          <w:p w:rsidR="00C73FE9" w:rsidRDefault="00C73FE9" w:rsidP="00EC706D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Individual engages with Prevent Training</w:t>
            </w:r>
            <w:r w:rsidR="003871BB" w:rsidRPr="00A07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1B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871BB" w:rsidRPr="00A07869">
              <w:rPr>
                <w:rFonts w:ascii="Arial" w:hAnsi="Arial" w:cs="Arial"/>
                <w:sz w:val="20"/>
                <w:szCs w:val="20"/>
              </w:rPr>
              <w:t xml:space="preserve"> reoccurrence of incidents </w:t>
            </w:r>
            <w:r w:rsidR="003871BB">
              <w:rPr>
                <w:rFonts w:ascii="Arial" w:hAnsi="Arial" w:cs="Arial"/>
                <w:sz w:val="20"/>
                <w:szCs w:val="20"/>
              </w:rPr>
              <w:t>for at least 26 weeks.</w:t>
            </w:r>
          </w:p>
          <w:p w:rsidR="003871BB" w:rsidRPr="00A07869" w:rsidRDefault="003871BB" w:rsidP="00EC70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3FE9" w:rsidRPr="00A07869" w:rsidRDefault="00C73FE9" w:rsidP="008A12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73FE9" w:rsidRPr="00A07869" w:rsidRDefault="0093262D" w:rsidP="000D0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735" w:type="dxa"/>
          </w:tcPr>
          <w:p w:rsidR="00C73FE9" w:rsidRPr="00A07869" w:rsidRDefault="008A1295" w:rsidP="003871BB">
            <w:pPr>
              <w:rPr>
                <w:rFonts w:ascii="Arial" w:hAnsi="Arial" w:cs="Arial"/>
                <w:sz w:val="20"/>
                <w:szCs w:val="20"/>
              </w:rPr>
            </w:pPr>
            <w:r w:rsidRPr="003871BB">
              <w:rPr>
                <w:rFonts w:ascii="Arial" w:hAnsi="Arial" w:cs="Arial"/>
                <w:sz w:val="20"/>
                <w:szCs w:val="20"/>
              </w:rPr>
              <w:t>Professional notes /</w:t>
            </w:r>
            <w:r w:rsidR="00442EBF" w:rsidRPr="003871BB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Pr="003871BB">
              <w:rPr>
                <w:rFonts w:ascii="Arial" w:hAnsi="Arial" w:cs="Arial"/>
                <w:sz w:val="20"/>
                <w:szCs w:val="20"/>
              </w:rPr>
              <w:t xml:space="preserve"> plans</w:t>
            </w:r>
            <w:r w:rsidR="00985632" w:rsidRPr="0038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1BB">
              <w:rPr>
                <w:rFonts w:ascii="Arial" w:hAnsi="Arial" w:cs="Arial"/>
                <w:sz w:val="20"/>
                <w:szCs w:val="20"/>
              </w:rPr>
              <w:t>/ Police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71BB">
              <w:rPr>
                <w:rFonts w:ascii="Arial" w:hAnsi="Arial" w:cs="Arial"/>
                <w:sz w:val="20"/>
                <w:szCs w:val="20"/>
              </w:rPr>
              <w:t>shows no reoffending.</w:t>
            </w:r>
          </w:p>
        </w:tc>
      </w:tr>
    </w:tbl>
    <w:p w:rsidR="004B6138" w:rsidRDefault="004B6138" w:rsidP="00BC5C2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C343B" w:rsidRPr="0077578B" w:rsidRDefault="00021D76" w:rsidP="00BC5C22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Headline Problem</w:t>
      </w:r>
      <w:r w:rsidR="00FE3C5C" w:rsidRPr="0077578B">
        <w:rPr>
          <w:rFonts w:ascii="Arial" w:hAnsi="Arial" w:cs="Arial"/>
          <w:b/>
          <w:sz w:val="28"/>
          <w:szCs w:val="32"/>
          <w:u w:val="single"/>
        </w:rPr>
        <w:t xml:space="preserve">: </w:t>
      </w:r>
      <w:r w:rsidR="00E02241" w:rsidRPr="0077578B">
        <w:rPr>
          <w:rFonts w:ascii="Arial" w:hAnsi="Arial" w:cs="Arial"/>
          <w:b/>
          <w:sz w:val="28"/>
          <w:szCs w:val="32"/>
          <w:u w:val="single"/>
        </w:rPr>
        <w:t>Children Who Have Not Been Attending School R</w:t>
      </w:r>
      <w:r w:rsidR="005338FE" w:rsidRPr="0077578B">
        <w:rPr>
          <w:rFonts w:ascii="Arial" w:hAnsi="Arial" w:cs="Arial"/>
          <w:b/>
          <w:sz w:val="28"/>
          <w:szCs w:val="32"/>
          <w:u w:val="single"/>
        </w:rPr>
        <w:t>egularly</w:t>
      </w:r>
    </w:p>
    <w:p w:rsidR="00350DF9" w:rsidRPr="00665BD4" w:rsidRDefault="00964A1D" w:rsidP="007A2E1A">
      <w:pPr>
        <w:pStyle w:val="NoSpacing"/>
        <w:jc w:val="center"/>
        <w:rPr>
          <w:rFonts w:ascii="Bradley Hand ITC" w:hAnsi="Bradley Hand ITC"/>
          <w:b/>
          <w:szCs w:val="26"/>
        </w:rPr>
      </w:pPr>
      <w:r w:rsidRPr="00665BD4">
        <w:rPr>
          <w:rFonts w:ascii="Bradley Hand ITC" w:hAnsi="Bradley Hand ITC"/>
          <w:b/>
          <w:szCs w:val="26"/>
          <w:u w:val="single"/>
        </w:rPr>
        <w:t>Strategic Goal</w:t>
      </w:r>
      <w:r w:rsidRPr="00665BD4">
        <w:rPr>
          <w:rFonts w:ascii="Bradley Hand ITC" w:hAnsi="Bradley Hand ITC"/>
          <w:b/>
          <w:szCs w:val="26"/>
        </w:rPr>
        <w:t>: Improve the attendance of school-age children within families and promote positive behaviour.</w:t>
      </w:r>
    </w:p>
    <w:p w:rsidR="000C3003" w:rsidRPr="000C3003" w:rsidRDefault="000C3003" w:rsidP="000C3003">
      <w:pPr>
        <w:pStyle w:val="NoSpacing"/>
        <w:rPr>
          <w:rFonts w:ascii="Bradley Hand ITC" w:hAnsi="Bradley Hand ITC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09"/>
        <w:tblW w:w="16268" w:type="dxa"/>
        <w:tblLook w:val="04A0" w:firstRow="1" w:lastRow="0" w:firstColumn="1" w:lastColumn="0" w:noHBand="0" w:noVBand="1"/>
      </w:tblPr>
      <w:tblGrid>
        <w:gridCol w:w="632"/>
        <w:gridCol w:w="3587"/>
        <w:gridCol w:w="4111"/>
        <w:gridCol w:w="3685"/>
        <w:gridCol w:w="2552"/>
        <w:gridCol w:w="1701"/>
      </w:tblGrid>
      <w:tr w:rsidR="00186CCE" w:rsidRPr="00A0119E" w:rsidTr="00186CCE">
        <w:trPr>
          <w:trHeight w:val="696"/>
        </w:trPr>
        <w:tc>
          <w:tcPr>
            <w:tcW w:w="632" w:type="dxa"/>
            <w:shd w:val="clear" w:color="auto" w:fill="7C518D"/>
            <w:vAlign w:val="center"/>
          </w:tcPr>
          <w:p w:rsidR="00186CCE" w:rsidRPr="00021832" w:rsidRDefault="00186CCE" w:rsidP="0033034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Ref.</w:t>
            </w:r>
          </w:p>
        </w:tc>
        <w:tc>
          <w:tcPr>
            <w:tcW w:w="3587" w:type="dxa"/>
            <w:shd w:val="clear" w:color="auto" w:fill="7C518D"/>
            <w:vAlign w:val="center"/>
          </w:tcPr>
          <w:p w:rsidR="00186CCE" w:rsidRPr="00021832" w:rsidRDefault="00186CCE" w:rsidP="0033034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Indicator (Criteria)</w:t>
            </w:r>
          </w:p>
        </w:tc>
        <w:tc>
          <w:tcPr>
            <w:tcW w:w="4111" w:type="dxa"/>
            <w:shd w:val="clear" w:color="auto" w:fill="7C518D"/>
            <w:vAlign w:val="center"/>
          </w:tcPr>
          <w:p w:rsidR="00186CCE" w:rsidRPr="00021832" w:rsidRDefault="00186CCE" w:rsidP="0033034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186CCE" w:rsidRPr="00021832" w:rsidRDefault="00186CCE" w:rsidP="0033034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21832">
              <w:rPr>
                <w:rFonts w:ascii="Arial" w:hAnsi="Arial" w:cs="Arial"/>
                <w:b/>
                <w:szCs w:val="24"/>
              </w:rPr>
              <w:t>Outcome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</w:p>
          <w:p w:rsidR="00186CCE" w:rsidRPr="00021832" w:rsidRDefault="00186CCE" w:rsidP="0033034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85" w:type="dxa"/>
            <w:shd w:val="clear" w:color="auto" w:fill="7C518D"/>
            <w:vAlign w:val="center"/>
          </w:tcPr>
          <w:p w:rsidR="00186CCE" w:rsidRPr="00021832" w:rsidRDefault="00186CCE" w:rsidP="00186C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2</w:t>
            </w:r>
          </w:p>
        </w:tc>
        <w:tc>
          <w:tcPr>
            <w:tcW w:w="2552" w:type="dxa"/>
            <w:shd w:val="clear" w:color="auto" w:fill="7C518D"/>
            <w:vAlign w:val="center"/>
          </w:tcPr>
          <w:p w:rsidR="001F4AB7" w:rsidRDefault="001F4AB7" w:rsidP="006C73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3</w:t>
            </w:r>
          </w:p>
          <w:p w:rsidR="00186CCE" w:rsidRPr="00021832" w:rsidRDefault="001F4AB7" w:rsidP="006C73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(Outcome star)</w:t>
            </w:r>
          </w:p>
        </w:tc>
        <w:tc>
          <w:tcPr>
            <w:tcW w:w="1701" w:type="dxa"/>
            <w:shd w:val="clear" w:color="auto" w:fill="7C518D"/>
            <w:vAlign w:val="center"/>
          </w:tcPr>
          <w:p w:rsidR="00186CCE" w:rsidRPr="00021832" w:rsidRDefault="00186CCE" w:rsidP="00186CC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Data source</w:t>
            </w:r>
          </w:p>
        </w:tc>
      </w:tr>
      <w:tr w:rsidR="00186CCE" w:rsidTr="000D079E">
        <w:trPr>
          <w:trHeight w:val="1215"/>
        </w:trPr>
        <w:tc>
          <w:tcPr>
            <w:tcW w:w="632" w:type="dxa"/>
            <w:vAlign w:val="center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30341">
              <w:rPr>
                <w:rFonts w:ascii="Arial" w:hAnsi="Arial" w:cs="Arial"/>
                <w:b/>
                <w:sz w:val="28"/>
              </w:rPr>
              <w:t>2A</w:t>
            </w:r>
          </w:p>
        </w:tc>
        <w:tc>
          <w:tcPr>
            <w:tcW w:w="3587" w:type="dxa"/>
          </w:tcPr>
          <w:p w:rsidR="00186CCE" w:rsidRPr="00A0786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A0786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A child who is p</w:t>
            </w:r>
            <w:r w:rsidR="00845CF7" w:rsidRPr="00A07869">
              <w:rPr>
                <w:rFonts w:ascii="Arial" w:hAnsi="Arial" w:cs="Arial"/>
                <w:sz w:val="20"/>
                <w:szCs w:val="20"/>
              </w:rPr>
              <w:t>ersistently absent (</w:t>
            </w:r>
            <w:r w:rsidR="00F26BED" w:rsidRPr="00A07869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="00845CF7" w:rsidRPr="00A07869"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EA3018" w:rsidRPr="00A07869">
              <w:rPr>
                <w:rFonts w:ascii="Arial" w:hAnsi="Arial" w:cs="Arial"/>
                <w:sz w:val="20"/>
                <w:szCs w:val="20"/>
              </w:rPr>
              <w:t>9</w:t>
            </w:r>
            <w:r w:rsidR="00845CF7" w:rsidRPr="00A07869">
              <w:rPr>
                <w:rFonts w:ascii="Arial" w:hAnsi="Arial" w:cs="Arial"/>
                <w:sz w:val="20"/>
                <w:szCs w:val="20"/>
              </w:rPr>
              <w:t>0</w:t>
            </w:r>
            <w:r w:rsidRPr="00A07869">
              <w:rPr>
                <w:rFonts w:ascii="Arial" w:hAnsi="Arial" w:cs="Arial"/>
                <w:sz w:val="20"/>
                <w:szCs w:val="20"/>
              </w:rPr>
              <w:t>%</w:t>
            </w:r>
            <w:r w:rsidR="006105DC" w:rsidRPr="00A07869">
              <w:rPr>
                <w:rFonts w:ascii="Arial" w:hAnsi="Arial" w:cs="Arial"/>
                <w:sz w:val="20"/>
                <w:szCs w:val="20"/>
              </w:rPr>
              <w:t xml:space="preserve"> attendance</w:t>
            </w:r>
            <w:r w:rsidRPr="00A07869">
              <w:rPr>
                <w:rFonts w:ascii="Arial" w:hAnsi="Arial" w:cs="Arial"/>
                <w:sz w:val="20"/>
                <w:szCs w:val="20"/>
              </w:rPr>
              <w:t>) from school</w:t>
            </w:r>
            <w:r w:rsidR="003768F8" w:rsidRPr="00A07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A11" w:rsidRPr="00A07869">
              <w:rPr>
                <w:rFonts w:ascii="Arial" w:hAnsi="Arial" w:cs="Arial"/>
                <w:sz w:val="20"/>
                <w:szCs w:val="20"/>
              </w:rPr>
              <w:t>(with  EHCP</w:t>
            </w:r>
            <w:r w:rsidR="00A81071" w:rsidRPr="00A07869">
              <w:rPr>
                <w:rFonts w:ascii="Arial" w:hAnsi="Arial" w:cs="Arial"/>
                <w:sz w:val="20"/>
                <w:szCs w:val="20"/>
              </w:rPr>
              <w:t xml:space="preserve"> to 25 YOA</w:t>
            </w:r>
            <w:r w:rsidR="009A4A11" w:rsidRPr="00A0786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68F8" w:rsidRPr="00A07869">
              <w:rPr>
                <w:rFonts w:ascii="Arial" w:hAnsi="Arial" w:cs="Arial"/>
                <w:sz w:val="20"/>
                <w:szCs w:val="20"/>
              </w:rPr>
              <w:t>and makes significant progress towards improving their school attendance</w:t>
            </w:r>
            <w:r w:rsidR="000B59BC" w:rsidRPr="00A07869">
              <w:rPr>
                <w:rFonts w:ascii="Arial" w:hAnsi="Arial" w:cs="Arial"/>
                <w:sz w:val="20"/>
                <w:szCs w:val="20"/>
              </w:rPr>
              <w:t xml:space="preserve"> to at least 90%.</w:t>
            </w:r>
            <w:r w:rsidR="007768E9" w:rsidRPr="00A07869">
              <w:rPr>
                <w:rFonts w:ascii="Arial" w:hAnsi="Arial" w:cs="Arial"/>
                <w:sz w:val="20"/>
                <w:szCs w:val="20"/>
              </w:rPr>
              <w:t>(exception outcome 2)</w:t>
            </w:r>
          </w:p>
          <w:p w:rsidR="00186CCE" w:rsidRPr="00A0786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86CCE" w:rsidRPr="00A0786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79E" w:rsidRPr="00A07869" w:rsidRDefault="002A6243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Children have attended </w:t>
            </w:r>
            <w:r w:rsidR="00186CCE" w:rsidRPr="00A07869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EA3018" w:rsidRPr="00A07869">
              <w:rPr>
                <w:rFonts w:ascii="Arial" w:hAnsi="Arial" w:cs="Arial"/>
                <w:sz w:val="20"/>
                <w:szCs w:val="20"/>
              </w:rPr>
              <w:t>9</w:t>
            </w:r>
            <w:r w:rsidR="00845CF7" w:rsidRPr="00A07869">
              <w:rPr>
                <w:rFonts w:ascii="Arial" w:hAnsi="Arial" w:cs="Arial"/>
                <w:sz w:val="20"/>
                <w:szCs w:val="20"/>
              </w:rPr>
              <w:t>0</w:t>
            </w:r>
            <w:r w:rsidR="00186CCE" w:rsidRPr="00A07869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:rsidR="007A13E2" w:rsidRPr="00A0786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of possible sessions over 3 consecutive terms</w:t>
            </w:r>
            <w:r w:rsidR="00E02AE1" w:rsidRPr="00A0786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A13E2" w:rsidRPr="00A07869" w:rsidRDefault="007A13E2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A07869" w:rsidRDefault="0076234D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(</w:t>
            </w:r>
            <w:r w:rsidR="00BE6A2F" w:rsidRPr="00A07869">
              <w:rPr>
                <w:rFonts w:ascii="Arial" w:hAnsi="Arial" w:cs="Arial"/>
                <w:sz w:val="20"/>
                <w:szCs w:val="20"/>
              </w:rPr>
              <w:t>when measuring 90</w:t>
            </w:r>
            <w:r w:rsidR="00BD4C2E" w:rsidRPr="00A07869">
              <w:rPr>
                <w:rFonts w:ascii="Arial" w:hAnsi="Arial" w:cs="Arial"/>
                <w:sz w:val="20"/>
                <w:szCs w:val="20"/>
              </w:rPr>
              <w:t xml:space="preserve"> % attendance we have discretion </w:t>
            </w:r>
            <w:r w:rsidR="00BE6A2F" w:rsidRPr="00A07869">
              <w:rPr>
                <w:rFonts w:ascii="Arial" w:hAnsi="Arial" w:cs="Arial"/>
                <w:sz w:val="20"/>
                <w:szCs w:val="20"/>
              </w:rPr>
              <w:t xml:space="preserve">to discount authorised </w:t>
            </w:r>
            <w:r w:rsidRPr="00A07869">
              <w:rPr>
                <w:rFonts w:ascii="Arial" w:hAnsi="Arial" w:cs="Arial"/>
                <w:sz w:val="20"/>
                <w:szCs w:val="20"/>
              </w:rPr>
              <w:t>absences</w:t>
            </w:r>
            <w:r w:rsidR="00BE6A2F" w:rsidRPr="00A07869">
              <w:rPr>
                <w:rFonts w:ascii="Arial" w:hAnsi="Arial" w:cs="Arial"/>
                <w:sz w:val="20"/>
                <w:szCs w:val="20"/>
              </w:rPr>
              <w:t xml:space="preserve"> when calculating overall attendance</w:t>
            </w:r>
            <w:r w:rsidRPr="00A07869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186CCE" w:rsidRPr="00A0786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6A2F" w:rsidRPr="00A07869" w:rsidRDefault="00BE6A2F" w:rsidP="007768E9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3E2" w:rsidRPr="00A07869">
              <w:rPr>
                <w:rFonts w:cs="Arial"/>
                <w:sz w:val="24"/>
                <w:szCs w:val="24"/>
              </w:rPr>
              <w:t xml:space="preserve">A child with attendance under 40% has increased their attendance by 40 </w:t>
            </w:r>
            <w:r w:rsidR="00043A9A" w:rsidRPr="00A07869">
              <w:rPr>
                <w:rFonts w:cs="Arial"/>
                <w:sz w:val="24"/>
                <w:szCs w:val="24"/>
              </w:rPr>
              <w:t xml:space="preserve">% </w:t>
            </w:r>
            <w:r w:rsidR="007A13E2" w:rsidRPr="00A07869">
              <w:rPr>
                <w:rFonts w:cs="Arial"/>
                <w:sz w:val="24"/>
                <w:szCs w:val="24"/>
              </w:rPr>
              <w:t>points</w:t>
            </w:r>
            <w:r w:rsidR="009A4A11" w:rsidRPr="00A07869">
              <w:rPr>
                <w:rFonts w:cs="Arial"/>
                <w:sz w:val="24"/>
                <w:szCs w:val="24"/>
              </w:rPr>
              <w:t>,</w:t>
            </w:r>
            <w:r w:rsidR="007A13E2" w:rsidRPr="00A07869">
              <w:rPr>
                <w:rFonts w:cs="Arial"/>
                <w:sz w:val="24"/>
                <w:szCs w:val="24"/>
              </w:rPr>
              <w:t xml:space="preserve"> </w:t>
            </w:r>
            <w:r w:rsidR="009A4A11" w:rsidRPr="00A07869">
              <w:rPr>
                <w:rFonts w:cs="Arial"/>
                <w:sz w:val="24"/>
                <w:szCs w:val="24"/>
              </w:rPr>
              <w:t>to include authorised absences</w:t>
            </w:r>
          </w:p>
        </w:tc>
        <w:tc>
          <w:tcPr>
            <w:tcW w:w="2552" w:type="dxa"/>
          </w:tcPr>
          <w:p w:rsidR="0009211C" w:rsidRPr="00F30779" w:rsidRDefault="0009211C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79E" w:rsidRPr="00F30779" w:rsidRDefault="000D079E" w:rsidP="007A1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CCE" w:rsidRDefault="007A13E2" w:rsidP="0033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authority statutory school attendance census returns </w:t>
            </w:r>
          </w:p>
          <w:p w:rsidR="007A13E2" w:rsidRDefault="007A13E2" w:rsidP="0033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13E2" w:rsidRPr="00F30779" w:rsidRDefault="007A13E2" w:rsidP="0033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186CCE" w:rsidRPr="00A34938" w:rsidRDefault="00186CCE" w:rsidP="0033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7A13E2" w:rsidP="007A1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1BB">
              <w:rPr>
                <w:rFonts w:ascii="Arial" w:hAnsi="Arial" w:cs="Arial"/>
                <w:sz w:val="20"/>
                <w:szCs w:val="20"/>
              </w:rPr>
              <w:t>Attendance Certificate</w:t>
            </w:r>
            <w:r w:rsidR="00186CCE" w:rsidRPr="00387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17E8" w:rsidRPr="003871BB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1E17E8" w:rsidRPr="003871BB">
              <w:rPr>
                <w:rFonts w:ascii="Arial" w:hAnsi="Arial" w:cs="Arial"/>
                <w:sz w:val="20"/>
                <w:szCs w:val="20"/>
              </w:rPr>
              <w:t>TAF notes</w:t>
            </w:r>
          </w:p>
        </w:tc>
      </w:tr>
      <w:tr w:rsidR="00186CCE" w:rsidTr="00186CCE">
        <w:trPr>
          <w:trHeight w:val="606"/>
        </w:trPr>
        <w:tc>
          <w:tcPr>
            <w:tcW w:w="632" w:type="dxa"/>
            <w:vAlign w:val="center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30341">
              <w:rPr>
                <w:rFonts w:ascii="Arial" w:hAnsi="Arial" w:cs="Arial"/>
                <w:b/>
                <w:sz w:val="28"/>
              </w:rPr>
              <w:t>2B</w:t>
            </w:r>
          </w:p>
        </w:tc>
        <w:tc>
          <w:tcPr>
            <w:tcW w:w="3587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Child receiving at least 3 fixed term exclusions in the last 3 consecutive terms.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6A6946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3871BB">
              <w:rPr>
                <w:rFonts w:ascii="Arial" w:hAnsi="Arial" w:cs="Arial"/>
                <w:sz w:val="20"/>
                <w:szCs w:val="20"/>
              </w:rPr>
              <w:t xml:space="preserve">Reduction to 1 </w:t>
            </w:r>
            <w:r w:rsidR="00186CCE" w:rsidRPr="003871BB">
              <w:rPr>
                <w:rFonts w:ascii="Arial" w:hAnsi="Arial" w:cs="Arial"/>
                <w:sz w:val="20"/>
                <w:szCs w:val="20"/>
              </w:rPr>
              <w:t xml:space="preserve"> incident of fixed term exclusion over </w:t>
            </w:r>
            <w:r w:rsidRPr="003871BB">
              <w:rPr>
                <w:rFonts w:ascii="Arial" w:hAnsi="Arial" w:cs="Arial"/>
                <w:sz w:val="20"/>
                <w:szCs w:val="20"/>
              </w:rPr>
              <w:t xml:space="preserve">26 week </w:t>
            </w:r>
            <w:r w:rsidR="000B59BC" w:rsidRPr="003871BB">
              <w:rPr>
                <w:rFonts w:ascii="Arial" w:hAnsi="Arial" w:cs="Arial"/>
                <w:sz w:val="20"/>
                <w:szCs w:val="20"/>
              </w:rPr>
              <w:t>period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3262D" w:rsidRPr="00F30779" w:rsidRDefault="0093262D" w:rsidP="00932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Reaching a minimum of </w:t>
            </w:r>
            <w:r w:rsidRPr="00755C2C">
              <w:rPr>
                <w:rFonts w:ascii="Arial" w:hAnsi="Arial" w:cs="Arial"/>
                <w:sz w:val="20"/>
                <w:szCs w:val="20"/>
              </w:rPr>
              <w:t>7</w:t>
            </w:r>
            <w:r w:rsidRPr="00F30779">
              <w:rPr>
                <w:rFonts w:ascii="Arial" w:hAnsi="Arial" w:cs="Arial"/>
                <w:sz w:val="20"/>
                <w:szCs w:val="20"/>
              </w:rPr>
              <w:t xml:space="preserve"> on Family Star Plus </w:t>
            </w:r>
          </w:p>
          <w:p w:rsidR="0093262D" w:rsidRPr="00F30779" w:rsidRDefault="0093262D" w:rsidP="00932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62D" w:rsidRPr="00F30779" w:rsidRDefault="0093262D" w:rsidP="0093262D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(Education and learning)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11C" w:rsidRPr="00F30779" w:rsidRDefault="0009211C" w:rsidP="00932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CCE" w:rsidRPr="00F30779" w:rsidRDefault="00186CCE" w:rsidP="003303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86CCE" w:rsidRPr="00A34938" w:rsidRDefault="00186CCE" w:rsidP="0033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A722B8" w:rsidP="00A722B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4938">
              <w:rPr>
                <w:rFonts w:ascii="Arial" w:hAnsi="Arial" w:cs="Arial"/>
                <w:sz w:val="20"/>
                <w:szCs w:val="20"/>
              </w:rPr>
              <w:t>Fixed term e</w:t>
            </w:r>
            <w:r w:rsidR="003566F1" w:rsidRPr="00A34938">
              <w:rPr>
                <w:rFonts w:ascii="Arial" w:hAnsi="Arial" w:cs="Arial"/>
                <w:sz w:val="20"/>
                <w:szCs w:val="20"/>
              </w:rPr>
              <w:t>xclusion</w:t>
            </w:r>
            <w:r w:rsidRPr="00A34938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3566F1" w:rsidRPr="00A34938">
              <w:rPr>
                <w:rFonts w:ascii="Arial" w:hAnsi="Arial" w:cs="Arial"/>
                <w:sz w:val="20"/>
                <w:szCs w:val="20"/>
              </w:rPr>
              <w:t>egister</w:t>
            </w:r>
            <w:r w:rsidR="001E17E8">
              <w:rPr>
                <w:rFonts w:ascii="Arial" w:hAnsi="Arial" w:cs="Arial"/>
                <w:sz w:val="20"/>
                <w:szCs w:val="20"/>
              </w:rPr>
              <w:t xml:space="preserve">/ Lead Professional </w:t>
            </w:r>
            <w:r w:rsidR="003871BB">
              <w:rPr>
                <w:rFonts w:ascii="Arial" w:hAnsi="Arial" w:cs="Arial"/>
                <w:sz w:val="20"/>
                <w:szCs w:val="20"/>
              </w:rPr>
              <w:t xml:space="preserve">, family plan </w:t>
            </w:r>
            <w:r w:rsidR="001E17E8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186CCE" w:rsidTr="00186CCE">
        <w:trPr>
          <w:trHeight w:val="843"/>
        </w:trPr>
        <w:tc>
          <w:tcPr>
            <w:tcW w:w="632" w:type="dxa"/>
            <w:vAlign w:val="center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30341">
              <w:rPr>
                <w:rFonts w:ascii="Arial" w:hAnsi="Arial" w:cs="Arial"/>
                <w:b/>
                <w:sz w:val="28"/>
              </w:rPr>
              <w:t>2C</w:t>
            </w:r>
          </w:p>
        </w:tc>
        <w:tc>
          <w:tcPr>
            <w:tcW w:w="3587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Child permanently excluded from school in the last 3 consecutive terms.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 xml:space="preserve">Child is settled in and engaging with an appropriate education programme </w:t>
            </w:r>
            <w:r w:rsidR="001E17E8">
              <w:rPr>
                <w:rFonts w:ascii="Arial" w:hAnsi="Arial" w:cs="Arial"/>
                <w:sz w:val="20"/>
                <w:szCs w:val="20"/>
              </w:rPr>
              <w:t xml:space="preserve"> for at least </w:t>
            </w:r>
            <w:r w:rsidR="006A6946" w:rsidRPr="003871BB">
              <w:rPr>
                <w:rFonts w:ascii="Arial" w:hAnsi="Arial" w:cs="Arial"/>
                <w:sz w:val="20"/>
                <w:szCs w:val="20"/>
              </w:rPr>
              <w:t>26 weeks</w:t>
            </w:r>
            <w:r w:rsidR="003871BB">
              <w:rPr>
                <w:rFonts w:ascii="Arial" w:hAnsi="Arial" w:cs="Arial"/>
                <w:sz w:val="20"/>
                <w:szCs w:val="20"/>
              </w:rPr>
              <w:t xml:space="preserve"> from case closure.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871BB" w:rsidRPr="00F30779" w:rsidRDefault="003871BB" w:rsidP="003871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Reaching a minimum </w:t>
            </w:r>
            <w:r w:rsidRPr="00755C2C">
              <w:rPr>
                <w:rFonts w:ascii="Arial" w:hAnsi="Arial" w:cs="Arial"/>
                <w:sz w:val="20"/>
                <w:szCs w:val="20"/>
              </w:rPr>
              <w:t>of 7</w:t>
            </w:r>
            <w:r>
              <w:rPr>
                <w:rFonts w:ascii="Arial" w:hAnsi="Arial" w:cs="Arial"/>
                <w:sz w:val="20"/>
                <w:szCs w:val="20"/>
              </w:rPr>
              <w:t xml:space="preserve"> on Family Star Plus: </w:t>
            </w:r>
            <w:r w:rsidRPr="00F30779">
              <w:rPr>
                <w:rFonts w:ascii="Arial" w:hAnsi="Arial" w:cs="Arial"/>
                <w:sz w:val="20"/>
                <w:szCs w:val="20"/>
              </w:rPr>
              <w:t>(Education and learning)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387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CCE" w:rsidRPr="00F30779" w:rsidRDefault="00186CCE" w:rsidP="0033034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86CCE" w:rsidRPr="00A34938" w:rsidRDefault="00186CCE" w:rsidP="00343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A722B8" w:rsidP="00343DE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4938">
              <w:rPr>
                <w:rFonts w:ascii="Arial" w:hAnsi="Arial" w:cs="Arial"/>
                <w:sz w:val="20"/>
                <w:szCs w:val="20"/>
              </w:rPr>
              <w:t>Permanent exclusion register</w:t>
            </w:r>
            <w:r w:rsidR="001E17E8">
              <w:rPr>
                <w:rFonts w:ascii="Arial" w:hAnsi="Arial" w:cs="Arial"/>
                <w:sz w:val="20"/>
                <w:szCs w:val="20"/>
              </w:rPr>
              <w:t>/ Lead Professional  notes</w:t>
            </w:r>
          </w:p>
        </w:tc>
      </w:tr>
      <w:tr w:rsidR="00186CCE" w:rsidTr="00186CCE">
        <w:trPr>
          <w:trHeight w:val="900"/>
        </w:trPr>
        <w:tc>
          <w:tcPr>
            <w:tcW w:w="632" w:type="dxa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D65C3" w:rsidRDefault="006D65C3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30341">
              <w:rPr>
                <w:rFonts w:ascii="Arial" w:hAnsi="Arial" w:cs="Arial"/>
                <w:b/>
                <w:sz w:val="28"/>
              </w:rPr>
              <w:t>2D</w:t>
            </w:r>
          </w:p>
        </w:tc>
        <w:tc>
          <w:tcPr>
            <w:tcW w:w="3587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 xml:space="preserve">Child attending alternative education provision </w:t>
            </w:r>
            <w:r w:rsidRPr="00755C2C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845CF7" w:rsidRPr="00755C2C">
              <w:rPr>
                <w:rFonts w:ascii="Arial" w:hAnsi="Arial" w:cs="Arial"/>
                <w:sz w:val="20"/>
                <w:szCs w:val="20"/>
              </w:rPr>
              <w:t xml:space="preserve">medical or </w:t>
            </w:r>
            <w:r w:rsidRPr="00755C2C">
              <w:rPr>
                <w:rFonts w:ascii="Arial" w:hAnsi="Arial" w:cs="Arial"/>
                <w:sz w:val="20"/>
                <w:szCs w:val="20"/>
              </w:rPr>
              <w:t>behavioural problems.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C5C22" w:rsidRPr="00F30779" w:rsidRDefault="00186CCE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755C2C">
              <w:rPr>
                <w:rFonts w:ascii="Arial" w:hAnsi="Arial" w:cs="Arial"/>
                <w:sz w:val="20"/>
                <w:szCs w:val="20"/>
              </w:rPr>
              <w:t xml:space="preserve">Child is settled in and engaging with an </w:t>
            </w:r>
            <w:r w:rsidRPr="003871BB">
              <w:rPr>
                <w:rFonts w:ascii="Arial" w:hAnsi="Arial" w:cs="Arial"/>
                <w:sz w:val="20"/>
                <w:szCs w:val="20"/>
              </w:rPr>
              <w:t>appropriate education programme</w:t>
            </w:r>
            <w:r w:rsidR="00442EBF" w:rsidRPr="003871BB">
              <w:rPr>
                <w:rFonts w:ascii="Arial" w:hAnsi="Arial" w:cs="Arial"/>
                <w:sz w:val="20"/>
                <w:szCs w:val="20"/>
              </w:rPr>
              <w:t xml:space="preserve"> for at least </w:t>
            </w:r>
            <w:r w:rsidR="003C71FE" w:rsidRPr="0038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6946" w:rsidRPr="003871BB">
              <w:rPr>
                <w:rFonts w:ascii="Arial" w:hAnsi="Arial" w:cs="Arial"/>
                <w:sz w:val="20"/>
                <w:szCs w:val="20"/>
              </w:rPr>
              <w:t>26 weeks</w:t>
            </w:r>
            <w:r w:rsidR="003871BB" w:rsidRPr="003871BB">
              <w:rPr>
                <w:rFonts w:ascii="Arial" w:hAnsi="Arial" w:cs="Arial"/>
                <w:sz w:val="20"/>
                <w:szCs w:val="20"/>
              </w:rPr>
              <w:t xml:space="preserve"> from point of case closure.</w:t>
            </w:r>
          </w:p>
        </w:tc>
        <w:tc>
          <w:tcPr>
            <w:tcW w:w="3685" w:type="dxa"/>
          </w:tcPr>
          <w:p w:rsidR="003871BB" w:rsidRPr="00F30779" w:rsidRDefault="003871BB" w:rsidP="003871BB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 xml:space="preserve">Reaching a minimum of </w:t>
            </w:r>
            <w:r w:rsidRPr="00755C2C">
              <w:rPr>
                <w:rFonts w:ascii="Arial" w:hAnsi="Arial" w:cs="Arial"/>
                <w:sz w:val="20"/>
                <w:szCs w:val="20"/>
              </w:rPr>
              <w:t>7</w:t>
            </w:r>
            <w:r w:rsidRPr="00F30779">
              <w:rPr>
                <w:rFonts w:ascii="Arial" w:hAnsi="Arial" w:cs="Arial"/>
                <w:sz w:val="20"/>
                <w:szCs w:val="20"/>
              </w:rPr>
              <w:t xml:space="preserve"> on Family Star Plus </w:t>
            </w:r>
          </w:p>
          <w:p w:rsidR="003871BB" w:rsidRPr="00F30779" w:rsidRDefault="003871BB" w:rsidP="003871BB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1BB" w:rsidRPr="00F30779" w:rsidRDefault="003871BB" w:rsidP="003871BB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(Education and learning)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9211C" w:rsidRPr="00F30779" w:rsidRDefault="0009211C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11C" w:rsidRPr="00F30779" w:rsidRDefault="0009211C" w:rsidP="00387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CCE" w:rsidRPr="00F30779" w:rsidRDefault="00186CCE" w:rsidP="005D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3558" w:rsidRPr="00F30779" w:rsidRDefault="005D3558" w:rsidP="005D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5D3558" w:rsidP="005D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Lead Professional</w:t>
            </w:r>
            <w:r w:rsidR="00442EBF">
              <w:rPr>
                <w:rFonts w:ascii="Arial" w:hAnsi="Arial" w:cs="Arial"/>
                <w:sz w:val="20"/>
                <w:szCs w:val="20"/>
              </w:rPr>
              <w:t xml:space="preserve"> notes</w:t>
            </w:r>
          </w:p>
        </w:tc>
      </w:tr>
      <w:tr w:rsidR="00186CCE" w:rsidTr="00186CCE">
        <w:trPr>
          <w:trHeight w:val="799"/>
        </w:trPr>
        <w:tc>
          <w:tcPr>
            <w:tcW w:w="632" w:type="dxa"/>
            <w:vAlign w:val="center"/>
          </w:tcPr>
          <w:p w:rsidR="00186CCE" w:rsidRPr="00330341" w:rsidRDefault="00186CCE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2E</w:t>
            </w:r>
          </w:p>
        </w:tc>
        <w:tc>
          <w:tcPr>
            <w:tcW w:w="3587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 xml:space="preserve">Child who is not registered with </w:t>
            </w:r>
            <w:r w:rsidR="00871D5D">
              <w:rPr>
                <w:rFonts w:ascii="Arial" w:hAnsi="Arial" w:cs="Arial"/>
                <w:sz w:val="20"/>
                <w:szCs w:val="20"/>
              </w:rPr>
              <w:t xml:space="preserve">a school, or educated </w:t>
            </w:r>
            <w:r w:rsidR="00871D5D" w:rsidRPr="00755C2C">
              <w:rPr>
                <w:rFonts w:ascii="Arial" w:hAnsi="Arial" w:cs="Arial"/>
                <w:sz w:val="20"/>
                <w:szCs w:val="20"/>
              </w:rPr>
              <w:t>otherwise NEET</w:t>
            </w: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Child is settled in and engaging with appropriate education programme</w:t>
            </w:r>
            <w:r w:rsidR="00442EBF">
              <w:rPr>
                <w:rFonts w:ascii="Arial" w:hAnsi="Arial" w:cs="Arial"/>
                <w:sz w:val="20"/>
                <w:szCs w:val="20"/>
              </w:rPr>
              <w:t xml:space="preserve"> for </w:t>
            </w:r>
          </w:p>
          <w:p w:rsidR="00186CCE" w:rsidRDefault="007768E9" w:rsidP="00330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 </w:t>
            </w:r>
            <w:r w:rsidR="00F7334A" w:rsidRPr="00F7334A">
              <w:rPr>
                <w:rFonts w:ascii="Arial" w:hAnsi="Arial" w:cs="Arial"/>
                <w:sz w:val="20"/>
                <w:szCs w:val="20"/>
              </w:rPr>
              <w:t>26 weeks from point of case closure.</w:t>
            </w:r>
          </w:p>
          <w:p w:rsidR="00EA1394" w:rsidRDefault="00EA1394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EA1394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755C2C">
              <w:rPr>
                <w:rFonts w:ascii="Arial" w:hAnsi="Arial" w:cs="Arial"/>
                <w:sz w:val="20"/>
                <w:szCs w:val="20"/>
              </w:rPr>
              <w:t>For children being home educated, e</w:t>
            </w:r>
            <w:r w:rsidR="00845CF7" w:rsidRPr="00755C2C">
              <w:rPr>
                <w:rFonts w:ascii="Arial" w:hAnsi="Arial" w:cs="Arial"/>
                <w:sz w:val="20"/>
                <w:szCs w:val="20"/>
              </w:rPr>
              <w:t xml:space="preserve">vidence from home visits details an appropriate education </w:t>
            </w:r>
            <w:r w:rsidRPr="00755C2C">
              <w:rPr>
                <w:rFonts w:ascii="Arial" w:hAnsi="Arial" w:cs="Arial"/>
                <w:sz w:val="20"/>
                <w:szCs w:val="20"/>
              </w:rPr>
              <w:t xml:space="preserve">taking </w:t>
            </w:r>
            <w:r w:rsidR="00845CF7" w:rsidRPr="00755C2C">
              <w:rPr>
                <w:rFonts w:ascii="Arial" w:hAnsi="Arial" w:cs="Arial"/>
                <w:sz w:val="20"/>
                <w:szCs w:val="20"/>
              </w:rPr>
              <w:t>place at home</w:t>
            </w:r>
            <w:r w:rsidR="0076234D" w:rsidRPr="00755C2C">
              <w:rPr>
                <w:rFonts w:ascii="Arial" w:hAnsi="Arial" w:cs="Arial"/>
                <w:sz w:val="20"/>
                <w:szCs w:val="20"/>
              </w:rPr>
              <w:t xml:space="preserve"> or child is returned to mainstream schooling.</w:t>
            </w:r>
          </w:p>
        </w:tc>
        <w:tc>
          <w:tcPr>
            <w:tcW w:w="3685" w:type="dxa"/>
          </w:tcPr>
          <w:p w:rsidR="00186CCE" w:rsidRPr="00F30779" w:rsidRDefault="00871D5D" w:rsidP="003E7430">
            <w:pPr>
              <w:rPr>
                <w:rFonts w:ascii="Arial" w:hAnsi="Arial" w:cs="Arial"/>
                <w:sz w:val="20"/>
                <w:szCs w:val="20"/>
              </w:rPr>
            </w:pPr>
            <w:r w:rsidRPr="00755C2C">
              <w:rPr>
                <w:rFonts w:ascii="Arial" w:hAnsi="Arial" w:cs="Arial"/>
                <w:sz w:val="20"/>
                <w:szCs w:val="20"/>
              </w:rPr>
              <w:t xml:space="preserve">A young person with an attendance level under </w:t>
            </w:r>
            <w:r w:rsidR="003E7430" w:rsidRPr="00755C2C">
              <w:rPr>
                <w:rFonts w:ascii="Arial" w:hAnsi="Arial" w:cs="Arial"/>
                <w:sz w:val="20"/>
                <w:szCs w:val="20"/>
              </w:rPr>
              <w:t>9</w:t>
            </w:r>
            <w:r w:rsidRPr="00755C2C">
              <w:rPr>
                <w:rFonts w:ascii="Arial" w:hAnsi="Arial" w:cs="Arial"/>
                <w:sz w:val="20"/>
                <w:szCs w:val="20"/>
              </w:rPr>
              <w:t>0% who then engages in Employment, Education in Year</w:t>
            </w:r>
            <w:r w:rsidR="00EA1394" w:rsidRPr="00755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C2C">
              <w:rPr>
                <w:rFonts w:ascii="Arial" w:hAnsi="Arial" w:cs="Arial"/>
                <w:sz w:val="20"/>
                <w:szCs w:val="20"/>
              </w:rPr>
              <w:t>12  or a</w:t>
            </w:r>
            <w:r w:rsidR="00C410A9" w:rsidRPr="00755C2C">
              <w:rPr>
                <w:rFonts w:ascii="Arial" w:hAnsi="Arial" w:cs="Arial"/>
                <w:sz w:val="20"/>
                <w:szCs w:val="20"/>
              </w:rPr>
              <w:t>n apprenticeship for at least 12</w:t>
            </w:r>
            <w:r w:rsidR="0076234D" w:rsidRPr="00755C2C">
              <w:rPr>
                <w:rFonts w:ascii="Arial" w:hAnsi="Arial" w:cs="Arial"/>
                <w:sz w:val="20"/>
                <w:szCs w:val="20"/>
              </w:rPr>
              <w:t xml:space="preserve"> weeks.</w:t>
            </w:r>
          </w:p>
        </w:tc>
        <w:tc>
          <w:tcPr>
            <w:tcW w:w="2552" w:type="dxa"/>
          </w:tcPr>
          <w:p w:rsidR="0009211C" w:rsidRPr="00F30779" w:rsidRDefault="0009211C" w:rsidP="00330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330341">
            <w:pPr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 xml:space="preserve">Reaching a minimum of </w:t>
            </w:r>
            <w:r w:rsidRPr="00755C2C">
              <w:rPr>
                <w:rFonts w:ascii="Arial" w:hAnsi="Arial" w:cs="Arial"/>
                <w:sz w:val="20"/>
                <w:szCs w:val="20"/>
              </w:rPr>
              <w:t>7</w:t>
            </w:r>
            <w:r w:rsidR="00F7334A">
              <w:rPr>
                <w:rFonts w:ascii="Arial" w:hAnsi="Arial" w:cs="Arial"/>
                <w:sz w:val="20"/>
                <w:szCs w:val="20"/>
              </w:rPr>
              <w:t xml:space="preserve"> on Family Star Plus, </w:t>
            </w:r>
            <w:r w:rsidRPr="00F30779">
              <w:rPr>
                <w:rFonts w:ascii="Arial" w:hAnsi="Arial" w:cs="Arial"/>
                <w:sz w:val="20"/>
                <w:szCs w:val="20"/>
              </w:rPr>
              <w:t>(Education and learning)</w:t>
            </w:r>
          </w:p>
          <w:p w:rsidR="0009211C" w:rsidRPr="00F30779" w:rsidRDefault="0009211C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CCE" w:rsidRPr="00F30779" w:rsidRDefault="00186CCE" w:rsidP="005D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186CCE" w:rsidP="005D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6CCE" w:rsidRPr="00F30779" w:rsidRDefault="005D3558" w:rsidP="0044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779">
              <w:rPr>
                <w:rFonts w:ascii="Arial" w:hAnsi="Arial" w:cs="Arial"/>
                <w:sz w:val="20"/>
                <w:szCs w:val="20"/>
              </w:rPr>
              <w:t>Lead Professional</w:t>
            </w:r>
            <w:r w:rsidR="00442EBF">
              <w:rPr>
                <w:rFonts w:ascii="Arial" w:hAnsi="Arial" w:cs="Arial"/>
                <w:sz w:val="20"/>
                <w:szCs w:val="20"/>
              </w:rPr>
              <w:t xml:space="preserve"> / Family Plan Notes</w:t>
            </w:r>
          </w:p>
        </w:tc>
      </w:tr>
      <w:tr w:rsidR="00785764" w:rsidTr="00186CCE">
        <w:trPr>
          <w:trHeight w:val="799"/>
        </w:trPr>
        <w:tc>
          <w:tcPr>
            <w:tcW w:w="632" w:type="dxa"/>
            <w:vAlign w:val="center"/>
          </w:tcPr>
          <w:p w:rsidR="00785764" w:rsidRDefault="00785764" w:rsidP="0033034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2F</w:t>
            </w:r>
          </w:p>
        </w:tc>
        <w:tc>
          <w:tcPr>
            <w:tcW w:w="3587" w:type="dxa"/>
          </w:tcPr>
          <w:p w:rsidR="00785764" w:rsidRPr="00A07869" w:rsidRDefault="00785764" w:rsidP="00785764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 xml:space="preserve">information  received from parent or professional or member of public that </w:t>
            </w:r>
          </w:p>
          <w:p w:rsidR="00785764" w:rsidRPr="00A07869" w:rsidRDefault="00785764" w:rsidP="00785764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a child who is residing in Borough is neither registered with a school , nor being educated in an alternative setting,</w:t>
            </w:r>
          </w:p>
        </w:tc>
        <w:tc>
          <w:tcPr>
            <w:tcW w:w="4111" w:type="dxa"/>
          </w:tcPr>
          <w:p w:rsidR="00785764" w:rsidRPr="00A07869" w:rsidRDefault="00785764" w:rsidP="00785764">
            <w:pPr>
              <w:rPr>
                <w:rFonts w:ascii="Arial" w:hAnsi="Arial" w:cs="Arial"/>
                <w:sz w:val="20"/>
                <w:szCs w:val="20"/>
              </w:rPr>
            </w:pPr>
            <w:r w:rsidRPr="00A07869">
              <w:rPr>
                <w:rFonts w:ascii="Arial" w:hAnsi="Arial" w:cs="Arial"/>
                <w:sz w:val="20"/>
                <w:szCs w:val="20"/>
              </w:rPr>
              <w:t>Child is settled in and engaging with an ap</w:t>
            </w:r>
            <w:r w:rsidR="001E17E8">
              <w:rPr>
                <w:rFonts w:ascii="Arial" w:hAnsi="Arial" w:cs="Arial"/>
                <w:sz w:val="20"/>
                <w:szCs w:val="20"/>
              </w:rPr>
              <w:t>p</w:t>
            </w:r>
            <w:r w:rsidR="00442EBF">
              <w:rPr>
                <w:rFonts w:ascii="Arial" w:hAnsi="Arial" w:cs="Arial"/>
                <w:sz w:val="20"/>
                <w:szCs w:val="20"/>
              </w:rPr>
              <w:t xml:space="preserve">ropriate educational programme for three academic terms with attendance at 90% or above. </w:t>
            </w:r>
          </w:p>
          <w:p w:rsidR="00785764" w:rsidRPr="00A07869" w:rsidRDefault="00785764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85764" w:rsidRPr="00A07869" w:rsidRDefault="00785764" w:rsidP="006A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5764" w:rsidRPr="00A07869" w:rsidRDefault="00785764" w:rsidP="00330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2EBF" w:rsidRPr="007C7029" w:rsidRDefault="00442EBF" w:rsidP="00442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Plan Notes</w:t>
            </w:r>
            <w:r w:rsidR="00F7334A">
              <w:rPr>
                <w:rFonts w:ascii="Arial" w:hAnsi="Arial" w:cs="Arial"/>
                <w:sz w:val="20"/>
                <w:szCs w:val="20"/>
              </w:rPr>
              <w:t>/ case notes/ attendance register data</w:t>
            </w:r>
          </w:p>
          <w:p w:rsidR="00785764" w:rsidRPr="00F30779" w:rsidRDefault="00785764" w:rsidP="005D3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EF2DE9" w:rsidRDefault="00EF2DE9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EF2DE9" w:rsidRDefault="00EF2DE9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6138" w:rsidRDefault="004B6138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C343B" w:rsidRPr="0077578B" w:rsidRDefault="00021D76" w:rsidP="001711D0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Headline Problem</w:t>
      </w:r>
      <w:r w:rsidR="00FE3C5C" w:rsidRPr="0077578B">
        <w:rPr>
          <w:rFonts w:ascii="Arial" w:hAnsi="Arial" w:cs="Arial"/>
          <w:b/>
          <w:sz w:val="28"/>
          <w:szCs w:val="32"/>
          <w:u w:val="single"/>
        </w:rPr>
        <w:t xml:space="preserve">: </w:t>
      </w:r>
      <w:r w:rsidR="00E02241" w:rsidRPr="0077578B">
        <w:rPr>
          <w:rFonts w:ascii="Arial" w:hAnsi="Arial" w:cs="Arial"/>
          <w:b/>
          <w:sz w:val="28"/>
          <w:szCs w:val="32"/>
          <w:u w:val="single"/>
        </w:rPr>
        <w:t>Children Who Need H</w:t>
      </w:r>
      <w:r w:rsidR="001F7E80" w:rsidRPr="0077578B">
        <w:rPr>
          <w:rFonts w:ascii="Arial" w:hAnsi="Arial" w:cs="Arial"/>
          <w:b/>
          <w:sz w:val="28"/>
          <w:szCs w:val="32"/>
          <w:u w:val="single"/>
        </w:rPr>
        <w:t>elp</w:t>
      </w:r>
    </w:p>
    <w:p w:rsidR="00E40C2F" w:rsidRPr="00665BD4" w:rsidRDefault="00964A1D" w:rsidP="007A2E1A">
      <w:pPr>
        <w:pStyle w:val="NoSpacing"/>
        <w:jc w:val="center"/>
        <w:rPr>
          <w:rFonts w:ascii="Bradley Hand ITC" w:hAnsi="Bradley Hand ITC"/>
          <w:b/>
          <w:sz w:val="24"/>
          <w:szCs w:val="24"/>
        </w:rPr>
      </w:pPr>
      <w:r w:rsidRPr="00665BD4">
        <w:rPr>
          <w:rFonts w:ascii="Bradley Hand ITC" w:hAnsi="Bradley Hand ITC"/>
          <w:b/>
          <w:sz w:val="24"/>
          <w:szCs w:val="24"/>
          <w:u w:val="single"/>
        </w:rPr>
        <w:t>Strategic Goal</w:t>
      </w:r>
      <w:r w:rsidRPr="00665BD4">
        <w:rPr>
          <w:rFonts w:ascii="Bradley Hand ITC" w:hAnsi="Bradley Hand ITC"/>
          <w:b/>
          <w:sz w:val="24"/>
          <w:szCs w:val="24"/>
        </w:rPr>
        <w:t xml:space="preserve">: Reduce the number of children known to services, including </w:t>
      </w:r>
      <w:r w:rsidR="001F4AB7" w:rsidRPr="00665BD4">
        <w:rPr>
          <w:rFonts w:ascii="Bradley Hand ITC" w:hAnsi="Bradley Hand ITC"/>
          <w:b/>
          <w:sz w:val="24"/>
          <w:szCs w:val="24"/>
        </w:rPr>
        <w:t>those above/</w:t>
      </w:r>
      <w:r w:rsidRPr="00665BD4">
        <w:rPr>
          <w:rFonts w:ascii="Bradley Hand ITC" w:hAnsi="Bradley Hand ITC"/>
          <w:b/>
          <w:sz w:val="24"/>
          <w:szCs w:val="24"/>
        </w:rPr>
        <w:t>below the thresholds for statutory intervention</w:t>
      </w:r>
      <w:r w:rsidR="001F4AB7" w:rsidRPr="00665BD4">
        <w:rPr>
          <w:rFonts w:ascii="Bradley Hand ITC" w:hAnsi="Bradley Hand ITC"/>
          <w:b/>
          <w:sz w:val="24"/>
          <w:szCs w:val="24"/>
        </w:rPr>
        <w:t xml:space="preserve"> &amp; Early Help.</w:t>
      </w:r>
    </w:p>
    <w:tbl>
      <w:tblPr>
        <w:tblStyle w:val="TableGrid"/>
        <w:tblpPr w:leftFromText="180" w:rightFromText="180" w:vertAnchor="text" w:horzAnchor="margin" w:tblpXSpec="center" w:tblpY="57"/>
        <w:tblW w:w="16213" w:type="dxa"/>
        <w:tblLayout w:type="fixed"/>
        <w:tblLook w:val="04A0" w:firstRow="1" w:lastRow="0" w:firstColumn="1" w:lastColumn="0" w:noHBand="0" w:noVBand="1"/>
      </w:tblPr>
      <w:tblGrid>
        <w:gridCol w:w="632"/>
        <w:gridCol w:w="3542"/>
        <w:gridCol w:w="4314"/>
        <w:gridCol w:w="3260"/>
        <w:gridCol w:w="2694"/>
        <w:gridCol w:w="1771"/>
      </w:tblGrid>
      <w:tr w:rsidR="00665BD4" w:rsidTr="00665BD4">
        <w:trPr>
          <w:trHeight w:val="642"/>
        </w:trPr>
        <w:tc>
          <w:tcPr>
            <w:tcW w:w="632" w:type="dxa"/>
            <w:shd w:val="clear" w:color="auto" w:fill="C2D69B" w:themeFill="accent3" w:themeFillTint="99"/>
          </w:tcPr>
          <w:p w:rsidR="00665BD4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65BD4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Ref.</w:t>
            </w:r>
          </w:p>
        </w:tc>
        <w:tc>
          <w:tcPr>
            <w:tcW w:w="3542" w:type="dxa"/>
            <w:shd w:val="clear" w:color="auto" w:fill="C2D69B" w:themeFill="accent3" w:themeFillTint="99"/>
            <w:vAlign w:val="center"/>
          </w:tcPr>
          <w:p w:rsidR="00665BD4" w:rsidRPr="00021832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Indicator (Criteria)</w:t>
            </w:r>
          </w:p>
        </w:tc>
        <w:tc>
          <w:tcPr>
            <w:tcW w:w="4314" w:type="dxa"/>
            <w:shd w:val="clear" w:color="auto" w:fill="C2D69B" w:themeFill="accent3" w:themeFillTint="99"/>
            <w:vAlign w:val="center"/>
          </w:tcPr>
          <w:p w:rsidR="00665BD4" w:rsidRPr="00021832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65BD4" w:rsidRPr="00021832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>Outcome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</w:p>
          <w:p w:rsidR="00665BD4" w:rsidRPr="00021832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665BD4" w:rsidRPr="00021832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2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:rsidR="00665BD4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3</w:t>
            </w:r>
          </w:p>
          <w:p w:rsidR="00665BD4" w:rsidRPr="00021832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(Outcome star)</w:t>
            </w:r>
          </w:p>
        </w:tc>
        <w:tc>
          <w:tcPr>
            <w:tcW w:w="1771" w:type="dxa"/>
            <w:shd w:val="clear" w:color="auto" w:fill="C2D69B" w:themeFill="accent3" w:themeFillTint="99"/>
            <w:vAlign w:val="center"/>
          </w:tcPr>
          <w:p w:rsidR="00665BD4" w:rsidRPr="00021832" w:rsidRDefault="00665BD4" w:rsidP="00665BD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>Data source</w:t>
            </w:r>
          </w:p>
        </w:tc>
      </w:tr>
      <w:tr w:rsidR="00665BD4" w:rsidTr="00665BD4">
        <w:trPr>
          <w:trHeight w:val="879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rPr>
                <w:rFonts w:ascii="Arial" w:hAnsi="Arial" w:cs="Arial"/>
                <w:b/>
                <w:sz w:val="28"/>
              </w:rPr>
            </w:pPr>
          </w:p>
          <w:p w:rsidR="00665BD4" w:rsidRPr="00E56E9B" w:rsidRDefault="00665BD4" w:rsidP="00665BD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6E9B">
              <w:rPr>
                <w:rFonts w:ascii="Arial" w:hAnsi="Arial" w:cs="Arial"/>
                <w:b/>
                <w:sz w:val="28"/>
              </w:rPr>
              <w:t>3A</w:t>
            </w:r>
          </w:p>
        </w:tc>
        <w:tc>
          <w:tcPr>
            <w:tcW w:w="3542" w:type="dxa"/>
            <w:vAlign w:val="center"/>
          </w:tcPr>
          <w:p w:rsidR="00665BD4" w:rsidRPr="00364E8A" w:rsidRDefault="00665BD4" w:rsidP="00665BD4">
            <w:pPr>
              <w:rPr>
                <w:rFonts w:ascii="Arial" w:hAnsi="Arial" w:cs="Arial"/>
              </w:rPr>
            </w:pPr>
            <w:r w:rsidRPr="00364E8A">
              <w:rPr>
                <w:rFonts w:ascii="Arial" w:hAnsi="Arial" w:cs="Arial"/>
              </w:rPr>
              <w:t>Child who has been identified or assessed as needing Early Help</w:t>
            </w:r>
            <w:r w:rsidR="00653CE3">
              <w:rPr>
                <w:rFonts w:ascii="Arial" w:hAnsi="Arial" w:cs="Arial"/>
              </w:rPr>
              <w:t xml:space="preserve"> Intervention.</w:t>
            </w:r>
          </w:p>
        </w:tc>
        <w:tc>
          <w:tcPr>
            <w:tcW w:w="4314" w:type="dxa"/>
            <w:vAlign w:val="center"/>
          </w:tcPr>
          <w:p w:rsidR="00665BD4" w:rsidRPr="00C346E6" w:rsidRDefault="00C238EC" w:rsidP="00653CE3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Successful</w:t>
            </w:r>
            <w:r w:rsidR="00665BD4" w:rsidRPr="00C346E6">
              <w:rPr>
                <w:rFonts w:ascii="Arial" w:hAnsi="Arial" w:cs="Arial"/>
              </w:rPr>
              <w:t xml:space="preserve"> closure of the team around the family with no re-referral for </w:t>
            </w:r>
            <w:r w:rsidR="006A6946" w:rsidRPr="00C346E6">
              <w:rPr>
                <w:rFonts w:ascii="Arial" w:hAnsi="Arial" w:cs="Arial"/>
              </w:rPr>
              <w:t>26 weeks</w:t>
            </w:r>
            <w:r w:rsidR="00665BD4" w:rsidRPr="00C346E6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665BD4" w:rsidRPr="00C346E6" w:rsidRDefault="00665BD4" w:rsidP="00665BD4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65BD4" w:rsidRPr="00C346E6" w:rsidRDefault="00665BD4" w:rsidP="00665BD4">
            <w:pPr>
              <w:jc w:val="center"/>
              <w:rPr>
                <w:rFonts w:ascii="Arial" w:hAnsi="Arial" w:cs="Arial"/>
              </w:rPr>
            </w:pPr>
          </w:p>
          <w:p w:rsidR="00665BD4" w:rsidRPr="00C346E6" w:rsidRDefault="00665BD4" w:rsidP="0093262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</w:rPr>
              <w:t xml:space="preserve"> / 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665BD4" w:rsidRPr="00C346E6" w:rsidRDefault="00442EBF" w:rsidP="00665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 xml:space="preserve"> </w:t>
            </w:r>
          </w:p>
        </w:tc>
      </w:tr>
      <w:tr w:rsidR="00665BD4" w:rsidTr="00665BD4">
        <w:trPr>
          <w:trHeight w:val="1079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rPr>
                <w:rFonts w:ascii="Arial" w:hAnsi="Arial" w:cs="Arial"/>
                <w:b/>
                <w:sz w:val="28"/>
              </w:rPr>
            </w:pPr>
          </w:p>
          <w:p w:rsidR="00665BD4" w:rsidRPr="00E56E9B" w:rsidRDefault="00665BD4" w:rsidP="00665BD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56E9B">
              <w:rPr>
                <w:rFonts w:ascii="Arial" w:hAnsi="Arial" w:cs="Arial"/>
                <w:b/>
                <w:sz w:val="28"/>
              </w:rPr>
              <w:t>3B</w:t>
            </w:r>
          </w:p>
        </w:tc>
        <w:tc>
          <w:tcPr>
            <w:tcW w:w="3542" w:type="dxa"/>
            <w:vAlign w:val="center"/>
          </w:tcPr>
          <w:p w:rsidR="00665BD4" w:rsidRDefault="00665BD4" w:rsidP="00665BD4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Child who has been identified as having behavioural issues related to</w:t>
            </w:r>
            <w:r w:rsidR="0077585D" w:rsidRPr="00A07869">
              <w:rPr>
                <w:rFonts w:ascii="Arial" w:hAnsi="Arial" w:cs="Arial"/>
              </w:rPr>
              <w:t xml:space="preserve"> routines and/or</w:t>
            </w:r>
            <w:r w:rsidRPr="00A07869">
              <w:rPr>
                <w:rFonts w:ascii="Arial" w:hAnsi="Arial" w:cs="Arial"/>
              </w:rPr>
              <w:t xml:space="preserve"> Boundaries.</w:t>
            </w:r>
          </w:p>
          <w:p w:rsidR="0093262D" w:rsidRDefault="0093262D" w:rsidP="00665BD4">
            <w:pPr>
              <w:rPr>
                <w:rFonts w:ascii="Arial" w:hAnsi="Arial" w:cs="Arial"/>
              </w:rPr>
            </w:pPr>
          </w:p>
          <w:p w:rsidR="0093262D" w:rsidRPr="00A07869" w:rsidRDefault="0093262D" w:rsidP="00665BD4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  <w:vAlign w:val="center"/>
          </w:tcPr>
          <w:p w:rsidR="00665BD4" w:rsidRPr="00A07869" w:rsidRDefault="0093262D" w:rsidP="003C71FE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The family and/or supporting professionals report that the behaviour has significantly improved for at least</w:t>
            </w:r>
            <w:r>
              <w:rPr>
                <w:rFonts w:ascii="Arial" w:hAnsi="Arial" w:cs="Arial"/>
              </w:rPr>
              <w:t xml:space="preserve"> </w:t>
            </w:r>
            <w:r w:rsidRPr="00A07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 weeks</w:t>
            </w:r>
            <w:r w:rsidRPr="00A07869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665BD4" w:rsidRPr="00A07869" w:rsidRDefault="00665BD4" w:rsidP="00665BD4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The individual has engaged &amp; completed the appropriate evidence based parenting service on offer.</w:t>
            </w:r>
          </w:p>
        </w:tc>
        <w:tc>
          <w:tcPr>
            <w:tcW w:w="2694" w:type="dxa"/>
            <w:vAlign w:val="center"/>
          </w:tcPr>
          <w:p w:rsidR="00665BD4" w:rsidRPr="00C346E6" w:rsidRDefault="00665BD4" w:rsidP="00665BD4">
            <w:pPr>
              <w:rPr>
                <w:rFonts w:ascii="Arial" w:hAnsi="Arial" w:cs="Arial"/>
              </w:rPr>
            </w:pPr>
          </w:p>
          <w:p w:rsidR="00665BD4" w:rsidRPr="00C346E6" w:rsidRDefault="003518A6" w:rsidP="00665BD4">
            <w:pPr>
              <w:rPr>
                <w:rFonts w:ascii="Arial" w:hAnsi="Arial" w:cs="Arial"/>
                <w:sz w:val="20"/>
              </w:rPr>
            </w:pPr>
            <w:r w:rsidRPr="00C346E6">
              <w:rPr>
                <w:rFonts w:ascii="Arial" w:hAnsi="Arial" w:cs="Arial"/>
                <w:sz w:val="20"/>
              </w:rPr>
              <w:t>Reaching a minimum of 7</w:t>
            </w:r>
            <w:r w:rsidR="00665BD4" w:rsidRPr="00C346E6">
              <w:rPr>
                <w:rFonts w:ascii="Arial" w:hAnsi="Arial" w:cs="Arial"/>
                <w:sz w:val="20"/>
              </w:rPr>
              <w:t xml:space="preserve"> on Family Star Plus</w:t>
            </w:r>
          </w:p>
          <w:p w:rsidR="00665BD4" w:rsidRPr="00C346E6" w:rsidRDefault="00665BD4" w:rsidP="00665BD4">
            <w:pPr>
              <w:rPr>
                <w:rFonts w:ascii="Arial" w:hAnsi="Arial" w:cs="Arial"/>
                <w:sz w:val="20"/>
              </w:rPr>
            </w:pPr>
            <w:r w:rsidRPr="00C346E6">
              <w:rPr>
                <w:rFonts w:ascii="Arial" w:hAnsi="Arial" w:cs="Arial"/>
                <w:sz w:val="20"/>
              </w:rPr>
              <w:t>(Boundaries &amp; Behaviours)</w:t>
            </w:r>
          </w:p>
          <w:p w:rsidR="00665BD4" w:rsidRPr="00C346E6" w:rsidRDefault="00665BD4" w:rsidP="00665BD4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</w:rPr>
              <w:t xml:space="preserve"> / 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665BD4" w:rsidRPr="00C346E6" w:rsidRDefault="00665BD4" w:rsidP="00665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BD4" w:rsidRPr="00C346E6" w:rsidRDefault="00665BD4" w:rsidP="00665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BD4" w:rsidTr="00665BD4">
        <w:trPr>
          <w:trHeight w:val="1452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rPr>
                <w:rFonts w:ascii="Arial" w:hAnsi="Arial" w:cs="Arial"/>
                <w:b/>
                <w:sz w:val="28"/>
              </w:rPr>
            </w:pPr>
            <w:r w:rsidRPr="00E56E9B">
              <w:rPr>
                <w:rFonts w:ascii="Arial" w:hAnsi="Arial" w:cs="Arial"/>
                <w:b/>
                <w:sz w:val="28"/>
              </w:rPr>
              <w:t>3C</w:t>
            </w:r>
          </w:p>
        </w:tc>
        <w:tc>
          <w:tcPr>
            <w:tcW w:w="3542" w:type="dxa"/>
            <w:vAlign w:val="center"/>
          </w:tcPr>
          <w:p w:rsidR="00665BD4" w:rsidRPr="00A07869" w:rsidRDefault="00665BD4" w:rsidP="00AC064C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A case previously or currently involved with social care</w:t>
            </w:r>
            <w:r w:rsidR="004B6138" w:rsidRPr="00A07869">
              <w:rPr>
                <w:rFonts w:ascii="Arial" w:hAnsi="Arial" w:cs="Arial"/>
              </w:rPr>
              <w:t xml:space="preserve"> eg CiN</w:t>
            </w:r>
            <w:r w:rsidR="00772133" w:rsidRPr="00A07869">
              <w:rPr>
                <w:rFonts w:ascii="Arial" w:hAnsi="Arial" w:cs="Arial"/>
              </w:rPr>
              <w:t xml:space="preserve">  or Child Protection (sec 17 CA 1989 or Sec 47 CA 1989)</w:t>
            </w:r>
            <w:r w:rsidRPr="00A07869">
              <w:rPr>
                <w:rFonts w:ascii="Arial" w:hAnsi="Arial" w:cs="Arial"/>
              </w:rPr>
              <w:t>, which requires joint work with Early Help or has been stepped down to Early Help.</w:t>
            </w:r>
          </w:p>
        </w:tc>
        <w:tc>
          <w:tcPr>
            <w:tcW w:w="4314" w:type="dxa"/>
            <w:vAlign w:val="center"/>
          </w:tcPr>
          <w:p w:rsidR="00665BD4" w:rsidRPr="00C346E6" w:rsidRDefault="00665BD4" w:rsidP="00840937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 xml:space="preserve">Successful engagement after being stepped down to TAF, with no repeat referrals to Early Help for a further </w:t>
            </w:r>
            <w:r w:rsidR="00840937" w:rsidRPr="00C346E6">
              <w:rPr>
                <w:rFonts w:ascii="Arial" w:hAnsi="Arial" w:cs="Arial"/>
              </w:rPr>
              <w:t>26 weeks f</w:t>
            </w:r>
            <w:r w:rsidR="004B6138" w:rsidRPr="00C346E6">
              <w:rPr>
                <w:rFonts w:ascii="Arial" w:hAnsi="Arial" w:cs="Arial"/>
              </w:rPr>
              <w:t xml:space="preserve">rom case closure. </w:t>
            </w:r>
          </w:p>
        </w:tc>
        <w:tc>
          <w:tcPr>
            <w:tcW w:w="3260" w:type="dxa"/>
            <w:vAlign w:val="center"/>
          </w:tcPr>
          <w:p w:rsidR="00665BD4" w:rsidRPr="00C346E6" w:rsidRDefault="00840937" w:rsidP="00840937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Following step down from social care t</w:t>
            </w:r>
            <w:r w:rsidR="00665BD4" w:rsidRPr="00C346E6">
              <w:rPr>
                <w:rFonts w:ascii="Arial" w:hAnsi="Arial" w:cs="Arial"/>
              </w:rPr>
              <w:t>he individual has engaged &amp; completed the appropriate evidence b</w:t>
            </w:r>
            <w:r w:rsidR="00653CE3" w:rsidRPr="00C346E6">
              <w:rPr>
                <w:rFonts w:ascii="Arial" w:hAnsi="Arial" w:cs="Arial"/>
              </w:rPr>
              <w:t>ased parenting</w:t>
            </w:r>
            <w:r w:rsidRPr="00C346E6">
              <w:rPr>
                <w:rFonts w:ascii="Arial" w:hAnsi="Arial" w:cs="Arial"/>
              </w:rPr>
              <w:t xml:space="preserve"> offer, with no re referral for a period of 26 weeks.</w:t>
            </w:r>
          </w:p>
        </w:tc>
        <w:tc>
          <w:tcPr>
            <w:tcW w:w="2694" w:type="dxa"/>
            <w:vAlign w:val="center"/>
          </w:tcPr>
          <w:p w:rsidR="00665BD4" w:rsidRPr="00C346E6" w:rsidRDefault="00665BD4" w:rsidP="00665BD4">
            <w:pPr>
              <w:jc w:val="center"/>
              <w:rPr>
                <w:rFonts w:ascii="Arial" w:hAnsi="Arial" w:cs="Arial"/>
              </w:rPr>
            </w:pPr>
          </w:p>
          <w:p w:rsidR="00665BD4" w:rsidRPr="00C346E6" w:rsidRDefault="00665BD4" w:rsidP="00665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</w:rPr>
              <w:t xml:space="preserve"> / 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665BD4" w:rsidRPr="00C346E6" w:rsidRDefault="00665BD4" w:rsidP="00665BD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5BD4" w:rsidTr="00665BD4">
        <w:trPr>
          <w:trHeight w:val="1013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rPr>
                <w:rFonts w:ascii="Arial" w:hAnsi="Arial" w:cs="Arial"/>
                <w:b/>
                <w:sz w:val="28"/>
              </w:rPr>
            </w:pPr>
            <w:r w:rsidRPr="00E56E9B">
              <w:rPr>
                <w:rFonts w:ascii="Arial" w:hAnsi="Arial" w:cs="Arial"/>
                <w:b/>
                <w:sz w:val="28"/>
              </w:rPr>
              <w:t>3D</w:t>
            </w:r>
          </w:p>
        </w:tc>
        <w:tc>
          <w:tcPr>
            <w:tcW w:w="3542" w:type="dxa"/>
            <w:vAlign w:val="center"/>
          </w:tcPr>
          <w:p w:rsidR="00665BD4" w:rsidRPr="00364E8A" w:rsidRDefault="00665BD4" w:rsidP="00665BD4">
            <w:pPr>
              <w:jc w:val="center"/>
              <w:rPr>
                <w:rFonts w:ascii="Arial" w:hAnsi="Arial" w:cs="Arial"/>
              </w:rPr>
            </w:pPr>
            <w:r w:rsidRPr="00364E8A">
              <w:rPr>
                <w:rFonts w:ascii="Arial" w:hAnsi="Arial" w:cs="Arial"/>
              </w:rPr>
              <w:t>Child has been identified as being subject to (or at risk of) neglect</w:t>
            </w:r>
            <w:r w:rsidR="00FB5245" w:rsidRPr="00364E8A">
              <w:rPr>
                <w:rFonts w:ascii="Arial" w:hAnsi="Arial" w:cs="Arial"/>
              </w:rPr>
              <w:t>.</w:t>
            </w:r>
          </w:p>
        </w:tc>
        <w:tc>
          <w:tcPr>
            <w:tcW w:w="4314" w:type="dxa"/>
            <w:vAlign w:val="center"/>
          </w:tcPr>
          <w:p w:rsidR="00665BD4" w:rsidRPr="00364E8A" w:rsidRDefault="005F60BD" w:rsidP="00665BD4">
            <w:pPr>
              <w:jc w:val="center"/>
              <w:rPr>
                <w:rFonts w:ascii="Arial" w:hAnsi="Arial" w:cs="Arial"/>
              </w:rPr>
            </w:pPr>
            <w:r w:rsidRPr="00364E8A">
              <w:rPr>
                <w:rFonts w:ascii="Arial" w:hAnsi="Arial" w:cs="Arial"/>
              </w:rPr>
              <w:t>A Graded care profile score of 1-3 on all areas</w:t>
            </w:r>
            <w:r w:rsidR="00FB5245" w:rsidRPr="00364E8A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5F60BD" w:rsidRPr="00C346E6" w:rsidRDefault="005F60BD" w:rsidP="00665BD4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Neglect (or risk of neglect)</w:t>
            </w:r>
          </w:p>
          <w:p w:rsidR="00665BD4" w:rsidRPr="00C346E6" w:rsidRDefault="005F60BD" w:rsidP="00665BD4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is not a concern to the lead profe</w:t>
            </w:r>
            <w:r w:rsidR="00653CE3" w:rsidRPr="00C346E6">
              <w:rPr>
                <w:rFonts w:ascii="Arial" w:hAnsi="Arial" w:cs="Arial"/>
              </w:rPr>
              <w:t>ssional at the point of closure, with no re referral for 26 weeks.</w:t>
            </w:r>
          </w:p>
        </w:tc>
        <w:tc>
          <w:tcPr>
            <w:tcW w:w="2694" w:type="dxa"/>
            <w:vAlign w:val="center"/>
          </w:tcPr>
          <w:p w:rsidR="00665BD4" w:rsidRPr="00C346E6" w:rsidRDefault="00665BD4" w:rsidP="00665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:rsidR="00665BD4" w:rsidRDefault="00934906" w:rsidP="00665BD4">
            <w:pPr>
              <w:jc w:val="center"/>
              <w:rPr>
                <w:rFonts w:ascii="Arial" w:hAnsi="Arial" w:cs="Arial"/>
              </w:rPr>
            </w:pPr>
            <w:r w:rsidRPr="00934906">
              <w:rPr>
                <w:rFonts w:ascii="Arial" w:hAnsi="Arial" w:cs="Arial"/>
              </w:rPr>
              <w:t>GCP2/ Lead Professional</w:t>
            </w:r>
          </w:p>
          <w:p w:rsidR="00442EBF" w:rsidRPr="007C7029" w:rsidRDefault="00442EBF" w:rsidP="00442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442EBF" w:rsidRPr="00934906" w:rsidRDefault="00442EBF" w:rsidP="00665BD4">
            <w:pPr>
              <w:jc w:val="center"/>
              <w:rPr>
                <w:rFonts w:ascii="Arial" w:hAnsi="Arial" w:cs="Arial"/>
              </w:rPr>
            </w:pPr>
          </w:p>
        </w:tc>
      </w:tr>
      <w:tr w:rsidR="00665BD4" w:rsidTr="00C346E6">
        <w:trPr>
          <w:trHeight w:val="764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rPr>
                <w:rFonts w:ascii="Arial" w:hAnsi="Arial" w:cs="Arial"/>
                <w:b/>
                <w:sz w:val="28"/>
              </w:rPr>
            </w:pPr>
          </w:p>
          <w:p w:rsidR="00665BD4" w:rsidRPr="00E56E9B" w:rsidRDefault="00665BD4" w:rsidP="00665B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3E</w:t>
            </w:r>
          </w:p>
        </w:tc>
        <w:tc>
          <w:tcPr>
            <w:tcW w:w="3542" w:type="dxa"/>
            <w:vAlign w:val="center"/>
          </w:tcPr>
          <w:p w:rsidR="00665BD4" w:rsidRPr="00364E8A" w:rsidRDefault="00665BD4" w:rsidP="00665BD4">
            <w:pPr>
              <w:jc w:val="center"/>
              <w:rPr>
                <w:rFonts w:ascii="Arial" w:hAnsi="Arial" w:cs="Arial"/>
              </w:rPr>
            </w:pPr>
            <w:r w:rsidRPr="00364E8A">
              <w:rPr>
                <w:rFonts w:ascii="Arial" w:hAnsi="Arial" w:cs="Arial"/>
              </w:rPr>
              <w:t>Child who has failed to take up or disengaged from the 2, 3 &amp; 4 Nursery Education Funding.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665BD4" w:rsidRPr="00C346E6" w:rsidRDefault="00665BD4" w:rsidP="00A754D6">
            <w:pPr>
              <w:jc w:val="center"/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Family is accessing Early Years Entitlement and atten</w:t>
            </w:r>
            <w:r w:rsidR="00A754D6" w:rsidRPr="00C346E6">
              <w:rPr>
                <w:rFonts w:ascii="Arial" w:hAnsi="Arial" w:cs="Arial"/>
              </w:rPr>
              <w:t xml:space="preserve">ding regularly for a minimum of </w:t>
            </w:r>
            <w:r w:rsidR="00653CE3" w:rsidRPr="00C346E6">
              <w:rPr>
                <w:rFonts w:ascii="Arial" w:hAnsi="Arial" w:cs="Arial"/>
              </w:rPr>
              <w:t xml:space="preserve">26 weeks.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5BD4" w:rsidRPr="00C346E6" w:rsidRDefault="00665BD4" w:rsidP="00364E8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65BD4" w:rsidRPr="00C346E6" w:rsidRDefault="00665BD4" w:rsidP="00665BD4">
            <w:pPr>
              <w:jc w:val="center"/>
              <w:rPr>
                <w:rFonts w:ascii="Arial" w:hAnsi="Arial" w:cs="Arial"/>
              </w:rPr>
            </w:pPr>
          </w:p>
          <w:p w:rsidR="00665BD4" w:rsidRPr="00C346E6" w:rsidRDefault="00665BD4" w:rsidP="0093262D">
            <w:pPr>
              <w:rPr>
                <w:rFonts w:ascii="Arial" w:hAnsi="Arial" w:cs="Arial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</w:rPr>
              <w:t xml:space="preserve">/ 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665BD4" w:rsidRPr="00C346E6" w:rsidRDefault="00665BD4" w:rsidP="00665BD4">
            <w:pPr>
              <w:jc w:val="center"/>
              <w:rPr>
                <w:rFonts w:ascii="Arial" w:hAnsi="Arial" w:cs="Arial"/>
              </w:rPr>
            </w:pPr>
          </w:p>
          <w:p w:rsidR="00442EBF" w:rsidRPr="00C346E6" w:rsidRDefault="00442EBF" w:rsidP="00665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BD4" w:rsidTr="00665BD4">
        <w:trPr>
          <w:trHeight w:val="1066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rPr>
                <w:rFonts w:ascii="Arial" w:hAnsi="Arial" w:cs="Arial"/>
                <w:b/>
                <w:sz w:val="28"/>
              </w:rPr>
            </w:pPr>
          </w:p>
          <w:p w:rsidR="00665BD4" w:rsidRPr="00E56E9B" w:rsidRDefault="00665BD4" w:rsidP="00665B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3F</w:t>
            </w:r>
          </w:p>
        </w:tc>
        <w:tc>
          <w:tcPr>
            <w:tcW w:w="3542" w:type="dxa"/>
            <w:vAlign w:val="center"/>
          </w:tcPr>
          <w:p w:rsidR="00665BD4" w:rsidRPr="00364E8A" w:rsidRDefault="00665BD4" w:rsidP="00665BD4">
            <w:pPr>
              <w:rPr>
                <w:rFonts w:ascii="Arial" w:hAnsi="Arial" w:cs="Arial"/>
              </w:rPr>
            </w:pPr>
            <w:r w:rsidRPr="00364E8A">
              <w:rPr>
                <w:rFonts w:ascii="Arial" w:hAnsi="Arial" w:cs="Arial"/>
              </w:rPr>
              <w:t>A child/young person has been identified as being at risk of sexual exploitation.</w:t>
            </w:r>
          </w:p>
        </w:tc>
        <w:tc>
          <w:tcPr>
            <w:tcW w:w="4314" w:type="dxa"/>
            <w:vAlign w:val="center"/>
          </w:tcPr>
          <w:p w:rsidR="00665BD4" w:rsidRPr="00C346E6" w:rsidRDefault="00A754D6" w:rsidP="00A754D6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 xml:space="preserve">No </w:t>
            </w:r>
            <w:r w:rsidR="00665BD4" w:rsidRPr="00C346E6">
              <w:rPr>
                <w:rFonts w:ascii="Arial" w:hAnsi="Arial" w:cs="Arial"/>
              </w:rPr>
              <w:t xml:space="preserve">CSE risk over a period of </w:t>
            </w:r>
            <w:r w:rsidRPr="00C346E6">
              <w:rPr>
                <w:rFonts w:ascii="Arial" w:hAnsi="Arial" w:cs="Arial"/>
              </w:rPr>
              <w:t>26 weeks</w:t>
            </w:r>
            <w:r w:rsidR="00665BD4" w:rsidRPr="00C346E6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665BD4" w:rsidRPr="00C346E6" w:rsidRDefault="00665BD4" w:rsidP="00653CE3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A parent has completed the protective behaviours programme</w:t>
            </w:r>
            <w:r w:rsidR="00FB5245" w:rsidRPr="00C346E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65BD4" w:rsidRPr="00C346E6" w:rsidRDefault="00665BD4" w:rsidP="00665BD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5BD4" w:rsidRPr="00C346E6" w:rsidRDefault="00665BD4" w:rsidP="00665BD4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  <w:sz w:val="20"/>
                <w:szCs w:val="20"/>
              </w:rPr>
              <w:t xml:space="preserve">Reaching a minimum of 7 on Family Star </w:t>
            </w:r>
          </w:p>
          <w:p w:rsidR="00665BD4" w:rsidRPr="00C346E6" w:rsidRDefault="00665BD4" w:rsidP="00665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Plan Notes</w:t>
            </w:r>
          </w:p>
        </w:tc>
      </w:tr>
      <w:tr w:rsidR="00665BD4" w:rsidTr="00665BD4">
        <w:trPr>
          <w:trHeight w:val="820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65BD4" w:rsidRPr="00E56E9B" w:rsidRDefault="00665BD4" w:rsidP="00665B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3G</w:t>
            </w:r>
          </w:p>
        </w:tc>
        <w:tc>
          <w:tcPr>
            <w:tcW w:w="3542" w:type="dxa"/>
            <w:vAlign w:val="center"/>
          </w:tcPr>
          <w:p w:rsidR="00665BD4" w:rsidRPr="00364E8A" w:rsidRDefault="00665BD4" w:rsidP="00665BD4">
            <w:pPr>
              <w:rPr>
                <w:rFonts w:ascii="Arial" w:hAnsi="Arial" w:cs="Arial"/>
              </w:rPr>
            </w:pPr>
            <w:r w:rsidRPr="00364E8A">
              <w:rPr>
                <w:rFonts w:ascii="Arial" w:hAnsi="Arial" w:cs="Arial"/>
              </w:rPr>
              <w:t>Child does not attend a 2.0 years integrated review or there are concerns raised from the review.</w:t>
            </w:r>
          </w:p>
        </w:tc>
        <w:tc>
          <w:tcPr>
            <w:tcW w:w="4314" w:type="dxa"/>
            <w:vAlign w:val="center"/>
          </w:tcPr>
          <w:p w:rsidR="00665BD4" w:rsidRPr="00364E8A" w:rsidRDefault="00665BD4" w:rsidP="00C238EC">
            <w:pPr>
              <w:rPr>
                <w:rFonts w:ascii="Arial" w:hAnsi="Arial" w:cs="Arial"/>
              </w:rPr>
            </w:pPr>
            <w:r w:rsidRPr="00364E8A">
              <w:rPr>
                <w:rFonts w:ascii="Arial" w:hAnsi="Arial" w:cs="Arial"/>
              </w:rPr>
              <w:t xml:space="preserve">Family engaging with appropriate Early Years Early Help services and is sustained for </w:t>
            </w:r>
            <w:r w:rsidR="00653CE3">
              <w:rPr>
                <w:rFonts w:ascii="Arial" w:hAnsi="Arial" w:cs="Arial"/>
              </w:rPr>
              <w:t>26 weeks without re referral.</w:t>
            </w:r>
          </w:p>
        </w:tc>
        <w:tc>
          <w:tcPr>
            <w:tcW w:w="3260" w:type="dxa"/>
            <w:vAlign w:val="center"/>
          </w:tcPr>
          <w:p w:rsidR="00442EBF" w:rsidRPr="00C346E6" w:rsidRDefault="00442EBF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  <w:sz w:val="20"/>
                <w:szCs w:val="20"/>
              </w:rPr>
              <w:t>Reaching a minimum of 7 on Family Star Plus</w:t>
            </w:r>
          </w:p>
          <w:p w:rsidR="00665BD4" w:rsidRPr="00C346E6" w:rsidRDefault="00442EBF" w:rsidP="00442EBF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  <w:sz w:val="20"/>
                <w:szCs w:val="20"/>
              </w:rPr>
              <w:t>(Physical Health)</w:t>
            </w:r>
          </w:p>
        </w:tc>
        <w:tc>
          <w:tcPr>
            <w:tcW w:w="2694" w:type="dxa"/>
            <w:vAlign w:val="center"/>
          </w:tcPr>
          <w:p w:rsidR="00665BD4" w:rsidRPr="00C346E6" w:rsidRDefault="00665BD4" w:rsidP="006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</w:rPr>
              <w:t xml:space="preserve">/ 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665BD4" w:rsidRPr="00C346E6" w:rsidRDefault="00665BD4" w:rsidP="00653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BD4" w:rsidTr="00665BD4">
        <w:trPr>
          <w:trHeight w:val="557"/>
        </w:trPr>
        <w:tc>
          <w:tcPr>
            <w:tcW w:w="632" w:type="dxa"/>
            <w:vAlign w:val="center"/>
          </w:tcPr>
          <w:p w:rsidR="00665BD4" w:rsidRPr="00E56E9B" w:rsidRDefault="00665BD4" w:rsidP="00665BD4">
            <w:pPr>
              <w:rPr>
                <w:rFonts w:ascii="Arial" w:hAnsi="Arial" w:cs="Arial"/>
                <w:b/>
                <w:sz w:val="14"/>
              </w:rPr>
            </w:pPr>
          </w:p>
          <w:p w:rsidR="00665BD4" w:rsidRPr="00E56E9B" w:rsidRDefault="00665BD4" w:rsidP="00665BD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3H</w:t>
            </w:r>
          </w:p>
        </w:tc>
        <w:tc>
          <w:tcPr>
            <w:tcW w:w="3542" w:type="dxa"/>
            <w:vAlign w:val="center"/>
          </w:tcPr>
          <w:p w:rsidR="00665BD4" w:rsidRPr="00A07869" w:rsidRDefault="00665BD4" w:rsidP="00A81071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Families where a</w:t>
            </w:r>
            <w:r w:rsidR="00A81071" w:rsidRPr="00A07869">
              <w:rPr>
                <w:rFonts w:ascii="Arial" w:hAnsi="Arial" w:cs="Arial"/>
              </w:rPr>
              <w:t xml:space="preserve"> expecting </w:t>
            </w:r>
            <w:r w:rsidRPr="00A07869">
              <w:rPr>
                <w:rFonts w:ascii="Arial" w:hAnsi="Arial" w:cs="Arial"/>
              </w:rPr>
              <w:t xml:space="preserve"> </w:t>
            </w:r>
            <w:r w:rsidR="00A81071" w:rsidRPr="00A07869">
              <w:rPr>
                <w:rFonts w:ascii="Arial" w:hAnsi="Arial" w:cs="Arial"/>
              </w:rPr>
              <w:t xml:space="preserve">young mum  aged  under 25 or / </w:t>
            </w:r>
            <w:r w:rsidR="00AB7C9B" w:rsidRPr="00A07869">
              <w:rPr>
                <w:rFonts w:ascii="Arial" w:hAnsi="Arial" w:cs="Arial"/>
              </w:rPr>
              <w:t xml:space="preserve">teen </w:t>
            </w:r>
            <w:r w:rsidRPr="00A07869">
              <w:rPr>
                <w:rFonts w:ascii="Arial" w:hAnsi="Arial" w:cs="Arial"/>
              </w:rPr>
              <w:t>m</w:t>
            </w:r>
            <w:r w:rsidR="00AB7C9B" w:rsidRPr="00A07869">
              <w:rPr>
                <w:rFonts w:ascii="Arial" w:hAnsi="Arial" w:cs="Arial"/>
              </w:rPr>
              <w:t>um</w:t>
            </w:r>
            <w:r w:rsidR="00A81071" w:rsidRPr="00A07869">
              <w:rPr>
                <w:rFonts w:ascii="Arial" w:hAnsi="Arial" w:cs="Arial"/>
              </w:rPr>
              <w:t xml:space="preserve"> is pregnant</w:t>
            </w:r>
            <w:r w:rsidR="00AB7C9B" w:rsidRPr="00A07869">
              <w:rPr>
                <w:rFonts w:ascii="Arial" w:hAnsi="Arial" w:cs="Arial"/>
              </w:rPr>
              <w:t xml:space="preserve">, or has </w:t>
            </w:r>
            <w:r w:rsidR="00A4203C" w:rsidRPr="00A07869">
              <w:rPr>
                <w:rFonts w:ascii="Arial" w:hAnsi="Arial" w:cs="Arial"/>
              </w:rPr>
              <w:t>given</w:t>
            </w:r>
            <w:r w:rsidRPr="00A07869">
              <w:rPr>
                <w:rFonts w:ascii="Arial" w:hAnsi="Arial" w:cs="Arial"/>
              </w:rPr>
              <w:t xml:space="preserve"> birth</w:t>
            </w:r>
            <w:r w:rsidR="00A81071" w:rsidRPr="00A0786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314" w:type="dxa"/>
            <w:vAlign w:val="center"/>
          </w:tcPr>
          <w:p w:rsidR="00665BD4" w:rsidRPr="00A07869" w:rsidRDefault="00665BD4" w:rsidP="00665BD4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Mother engage</w:t>
            </w:r>
            <w:r w:rsidR="00A4203C" w:rsidRPr="00A07869">
              <w:rPr>
                <w:rFonts w:ascii="Arial" w:hAnsi="Arial" w:cs="Arial"/>
              </w:rPr>
              <w:t xml:space="preserve">s with the Teen </w:t>
            </w:r>
            <w:r w:rsidR="00442EBF">
              <w:rPr>
                <w:rFonts w:ascii="Arial" w:hAnsi="Arial" w:cs="Arial"/>
              </w:rPr>
              <w:t>Parents Pathway, Or Parents as First T</w:t>
            </w:r>
            <w:r w:rsidR="00A4203C" w:rsidRPr="00A07869">
              <w:rPr>
                <w:rFonts w:ascii="Arial" w:hAnsi="Arial" w:cs="Arial"/>
              </w:rPr>
              <w:t xml:space="preserve">eachers to meet her and </w:t>
            </w:r>
            <w:r w:rsidR="00A754D6" w:rsidRPr="00A07869">
              <w:rPr>
                <w:rFonts w:ascii="Arial" w:hAnsi="Arial" w:cs="Arial"/>
              </w:rPr>
              <w:t>baby’s</w:t>
            </w:r>
            <w:r w:rsidR="00A4203C" w:rsidRPr="00A07869">
              <w:rPr>
                <w:rFonts w:ascii="Arial" w:hAnsi="Arial" w:cs="Arial"/>
              </w:rPr>
              <w:t xml:space="preserve"> basic needs. </w:t>
            </w:r>
          </w:p>
          <w:p w:rsidR="00665BD4" w:rsidRPr="00A07869" w:rsidRDefault="00665BD4" w:rsidP="00665B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665BD4" w:rsidRPr="00C346E6" w:rsidRDefault="00665BD4" w:rsidP="00A754D6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  <w:sz w:val="20"/>
              </w:rPr>
              <w:t xml:space="preserve">Mother engages with </w:t>
            </w:r>
            <w:r w:rsidR="00A4203C" w:rsidRPr="00C346E6">
              <w:rPr>
                <w:rFonts w:ascii="Arial" w:hAnsi="Arial" w:cs="Arial"/>
                <w:sz w:val="20"/>
              </w:rPr>
              <w:t>appropriate s</w:t>
            </w:r>
            <w:r w:rsidRPr="00C346E6">
              <w:rPr>
                <w:rFonts w:ascii="Arial" w:hAnsi="Arial" w:cs="Arial"/>
                <w:sz w:val="20"/>
              </w:rPr>
              <w:t xml:space="preserve">ervices for a period of </w:t>
            </w:r>
            <w:r w:rsidR="00A754D6" w:rsidRPr="00C346E6">
              <w:rPr>
                <w:rFonts w:ascii="Arial" w:hAnsi="Arial" w:cs="Arial"/>
                <w:sz w:val="20"/>
              </w:rPr>
              <w:t>12 weeks</w:t>
            </w:r>
            <w:r w:rsidR="00A4203C" w:rsidRPr="00C346E6">
              <w:rPr>
                <w:rFonts w:ascii="Arial" w:hAnsi="Arial" w:cs="Arial"/>
                <w:sz w:val="20"/>
              </w:rPr>
              <w:t xml:space="preserve"> and is not re-referred to statutory</w:t>
            </w:r>
            <w:r w:rsidR="00FC2574" w:rsidRPr="00C346E6">
              <w:rPr>
                <w:rFonts w:ascii="Arial" w:hAnsi="Arial" w:cs="Arial"/>
                <w:sz w:val="20"/>
              </w:rPr>
              <w:t xml:space="preserve"> </w:t>
            </w:r>
            <w:r w:rsidR="00A4203C" w:rsidRPr="00C346E6">
              <w:rPr>
                <w:rFonts w:ascii="Arial" w:hAnsi="Arial" w:cs="Arial"/>
                <w:sz w:val="20"/>
              </w:rPr>
              <w:t xml:space="preserve"> services for a period of </w:t>
            </w:r>
            <w:r w:rsidR="00A754D6" w:rsidRPr="00C346E6">
              <w:rPr>
                <w:rFonts w:ascii="Arial" w:hAnsi="Arial" w:cs="Arial"/>
                <w:sz w:val="20"/>
              </w:rPr>
              <w:t xml:space="preserve">26 weeks </w:t>
            </w:r>
            <w:r w:rsidR="00A4203C" w:rsidRPr="00C346E6">
              <w:rPr>
                <w:rFonts w:ascii="Arial" w:hAnsi="Arial" w:cs="Arial"/>
                <w:sz w:val="20"/>
              </w:rPr>
              <w:t>from case closure</w:t>
            </w:r>
            <w:r w:rsidR="00FC2574" w:rsidRPr="00C346E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65BD4" w:rsidRPr="00C346E6" w:rsidRDefault="00665BD4" w:rsidP="00665BD4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  <w:sz w:val="20"/>
                <w:szCs w:val="20"/>
              </w:rPr>
              <w:t>Reaching a minimum of 7  on Family Star Plus</w:t>
            </w:r>
          </w:p>
          <w:p w:rsidR="00665BD4" w:rsidRPr="00C346E6" w:rsidRDefault="00665BD4" w:rsidP="00A420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C2574" w:rsidRPr="00C346E6" w:rsidRDefault="00FC2574" w:rsidP="00A4203C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  <w:sz w:val="20"/>
                <w:szCs w:val="20"/>
              </w:rPr>
              <w:t xml:space="preserve">OR Infant Mental Health IAPT therapy,  OR VIPP, Video Interaction for positive parenting </w:t>
            </w:r>
          </w:p>
        </w:tc>
        <w:tc>
          <w:tcPr>
            <w:tcW w:w="1771" w:type="dxa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</w:rPr>
              <w:t xml:space="preserve"> / 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665BD4" w:rsidRPr="00C346E6" w:rsidRDefault="00665BD4" w:rsidP="00665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133" w:rsidTr="00665BD4">
        <w:trPr>
          <w:trHeight w:val="557"/>
        </w:trPr>
        <w:tc>
          <w:tcPr>
            <w:tcW w:w="632" w:type="dxa"/>
            <w:vAlign w:val="center"/>
          </w:tcPr>
          <w:p w:rsidR="00772133" w:rsidRPr="00772133" w:rsidRDefault="00772133" w:rsidP="00665B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3I</w:t>
            </w:r>
          </w:p>
        </w:tc>
        <w:tc>
          <w:tcPr>
            <w:tcW w:w="3542" w:type="dxa"/>
            <w:vAlign w:val="center"/>
          </w:tcPr>
          <w:p w:rsidR="00772133" w:rsidRPr="00A07869" w:rsidRDefault="00772133" w:rsidP="00A4203C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 xml:space="preserve">A </w:t>
            </w:r>
            <w:r w:rsidR="00653CE3">
              <w:rPr>
                <w:rFonts w:ascii="Arial" w:hAnsi="Arial" w:cs="Arial"/>
              </w:rPr>
              <w:t>c</w:t>
            </w:r>
            <w:r w:rsidRPr="00A07869">
              <w:rPr>
                <w:rFonts w:ascii="Arial" w:hAnsi="Arial" w:cs="Arial"/>
              </w:rPr>
              <w:t xml:space="preserve">hild who has not received a good level of development at age five or under. Information received from Early Years, Parent , or professional </w:t>
            </w:r>
          </w:p>
        </w:tc>
        <w:tc>
          <w:tcPr>
            <w:tcW w:w="4314" w:type="dxa"/>
            <w:vAlign w:val="center"/>
          </w:tcPr>
          <w:p w:rsidR="00772133" w:rsidRPr="00A07869" w:rsidRDefault="00772133" w:rsidP="00772133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Early Help Assessment com</w:t>
            </w:r>
            <w:r w:rsidR="00653CE3">
              <w:rPr>
                <w:rFonts w:ascii="Arial" w:hAnsi="Arial" w:cs="Arial"/>
              </w:rPr>
              <w:t>pleted and TAF held leading to c</w:t>
            </w:r>
            <w:r w:rsidRPr="00A07869">
              <w:rPr>
                <w:rFonts w:ascii="Arial" w:hAnsi="Arial" w:cs="Arial"/>
              </w:rPr>
              <w:t xml:space="preserve">hild achieving  basic needs and initial issues resolved as detailed by TAF progress. </w:t>
            </w:r>
          </w:p>
        </w:tc>
        <w:tc>
          <w:tcPr>
            <w:tcW w:w="3260" w:type="dxa"/>
            <w:vAlign w:val="center"/>
          </w:tcPr>
          <w:p w:rsidR="00772133" w:rsidRPr="00364E8A" w:rsidRDefault="00772133" w:rsidP="00A420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772133" w:rsidRPr="00C346E6" w:rsidRDefault="00772133" w:rsidP="006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442EBF" w:rsidRPr="00C346E6" w:rsidRDefault="00653CE3" w:rsidP="00442EBF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442EBF" w:rsidRPr="00C346E6">
              <w:rPr>
                <w:rFonts w:ascii="Arial" w:hAnsi="Arial" w:cs="Arial"/>
              </w:rPr>
              <w:t xml:space="preserve"> /</w:t>
            </w:r>
            <w:r w:rsidR="00442EBF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772133" w:rsidRPr="00C346E6" w:rsidRDefault="00442EBF" w:rsidP="00665BD4">
            <w:pPr>
              <w:jc w:val="center"/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 xml:space="preserve"> </w:t>
            </w:r>
          </w:p>
        </w:tc>
      </w:tr>
    </w:tbl>
    <w:p w:rsidR="00772133" w:rsidRDefault="00772133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897A38" w:rsidRDefault="00897A38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772133" w:rsidRDefault="00772133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C346E6" w:rsidRDefault="00C346E6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772133" w:rsidRDefault="00772133" w:rsidP="00DF4BA2">
      <w:pPr>
        <w:rPr>
          <w:rFonts w:ascii="Arial" w:hAnsi="Arial" w:cs="Arial"/>
          <w:b/>
          <w:sz w:val="28"/>
          <w:szCs w:val="32"/>
          <w:u w:val="single"/>
        </w:rPr>
      </w:pPr>
    </w:p>
    <w:p w:rsidR="000B412A" w:rsidRPr="0077578B" w:rsidRDefault="00021D76" w:rsidP="00DF4BA2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Headline Problem</w:t>
      </w:r>
      <w:r w:rsidR="00FE3C5C" w:rsidRPr="0077578B">
        <w:rPr>
          <w:rFonts w:ascii="Arial" w:hAnsi="Arial" w:cs="Arial"/>
          <w:b/>
          <w:sz w:val="28"/>
          <w:u w:val="single"/>
        </w:rPr>
        <w:t xml:space="preserve">: </w:t>
      </w:r>
      <w:r w:rsidR="004E7418" w:rsidRPr="0077578B">
        <w:rPr>
          <w:rFonts w:ascii="Arial" w:hAnsi="Arial" w:cs="Arial"/>
          <w:b/>
          <w:sz w:val="28"/>
          <w:u w:val="single"/>
        </w:rPr>
        <w:t>Adults Out of W</w:t>
      </w:r>
      <w:r w:rsidR="001F7E80" w:rsidRPr="0077578B">
        <w:rPr>
          <w:rFonts w:ascii="Arial" w:hAnsi="Arial" w:cs="Arial"/>
          <w:b/>
          <w:sz w:val="28"/>
          <w:u w:val="single"/>
        </w:rPr>
        <w:t>ork or</w:t>
      </w:r>
      <w:r w:rsidR="004E7418" w:rsidRPr="0077578B">
        <w:rPr>
          <w:rFonts w:ascii="Arial" w:hAnsi="Arial" w:cs="Arial"/>
          <w:b/>
          <w:sz w:val="28"/>
          <w:u w:val="single"/>
        </w:rPr>
        <w:t xml:space="preserve"> at Risk of Financial E</w:t>
      </w:r>
      <w:r w:rsidR="00DF4BA2">
        <w:rPr>
          <w:rFonts w:ascii="Arial" w:hAnsi="Arial" w:cs="Arial"/>
          <w:b/>
          <w:sz w:val="28"/>
          <w:u w:val="single"/>
        </w:rPr>
        <w:t xml:space="preserve">xclusion &amp; </w:t>
      </w:r>
      <w:r w:rsidR="004E7418" w:rsidRPr="0077578B">
        <w:rPr>
          <w:rFonts w:ascii="Arial" w:hAnsi="Arial" w:cs="Arial"/>
          <w:b/>
          <w:sz w:val="28"/>
          <w:u w:val="single"/>
        </w:rPr>
        <w:t>Young P</w:t>
      </w:r>
      <w:r w:rsidR="001F7E80" w:rsidRPr="0077578B">
        <w:rPr>
          <w:rFonts w:ascii="Arial" w:hAnsi="Arial" w:cs="Arial"/>
          <w:b/>
          <w:sz w:val="28"/>
          <w:u w:val="single"/>
        </w:rPr>
        <w:t>eople</w:t>
      </w:r>
      <w:r w:rsidR="00FE3C5C" w:rsidRPr="0077578B">
        <w:rPr>
          <w:rFonts w:ascii="Arial" w:hAnsi="Arial" w:cs="Arial"/>
          <w:b/>
          <w:sz w:val="28"/>
          <w:u w:val="single"/>
        </w:rPr>
        <w:t xml:space="preserve"> </w:t>
      </w:r>
      <w:r w:rsidR="004E7418" w:rsidRPr="0077578B">
        <w:rPr>
          <w:rFonts w:ascii="Arial" w:hAnsi="Arial" w:cs="Arial"/>
          <w:b/>
          <w:sz w:val="28"/>
          <w:u w:val="single"/>
        </w:rPr>
        <w:t>at Risk of W</w:t>
      </w:r>
      <w:r w:rsidR="001F7E80" w:rsidRPr="0077578B">
        <w:rPr>
          <w:rFonts w:ascii="Arial" w:hAnsi="Arial" w:cs="Arial"/>
          <w:b/>
          <w:sz w:val="28"/>
          <w:u w:val="single"/>
        </w:rPr>
        <w:t>orklessness</w:t>
      </w:r>
    </w:p>
    <w:p w:rsidR="007929C1" w:rsidRPr="007C111D" w:rsidRDefault="00964A1D" w:rsidP="007C111D">
      <w:pPr>
        <w:pStyle w:val="NoSpacing"/>
        <w:jc w:val="center"/>
        <w:rPr>
          <w:rFonts w:ascii="Bradley Hand ITC" w:hAnsi="Bradley Hand ITC"/>
          <w:b/>
          <w:sz w:val="24"/>
          <w:szCs w:val="30"/>
        </w:rPr>
      </w:pPr>
      <w:r w:rsidRPr="00665BD4">
        <w:rPr>
          <w:rFonts w:ascii="Bradley Hand ITC" w:hAnsi="Bradley Hand ITC"/>
          <w:b/>
          <w:sz w:val="24"/>
          <w:szCs w:val="30"/>
          <w:u w:val="single"/>
        </w:rPr>
        <w:t>Strategic Goal</w:t>
      </w:r>
      <w:r w:rsidRPr="00665BD4">
        <w:rPr>
          <w:rFonts w:ascii="Bradley Hand ITC" w:hAnsi="Bradley Hand ITC"/>
          <w:b/>
          <w:sz w:val="24"/>
          <w:szCs w:val="30"/>
        </w:rPr>
        <w:t>: Improve the economic wellbeing of families through working-age adults entering sustained employment.</w:t>
      </w:r>
    </w:p>
    <w:tbl>
      <w:tblPr>
        <w:tblStyle w:val="TableGrid"/>
        <w:tblpPr w:leftFromText="180" w:rightFromText="180" w:vertAnchor="text" w:horzAnchor="margin" w:tblpXSpec="center" w:tblpY="148"/>
        <w:tblW w:w="16268" w:type="dxa"/>
        <w:tblLook w:val="04A0" w:firstRow="1" w:lastRow="0" w:firstColumn="1" w:lastColumn="0" w:noHBand="0" w:noVBand="1"/>
      </w:tblPr>
      <w:tblGrid>
        <w:gridCol w:w="675"/>
        <w:gridCol w:w="3544"/>
        <w:gridCol w:w="4253"/>
        <w:gridCol w:w="3685"/>
        <w:gridCol w:w="2410"/>
        <w:gridCol w:w="1701"/>
      </w:tblGrid>
      <w:tr w:rsidR="007929C1" w:rsidTr="00BC5C22">
        <w:trPr>
          <w:trHeight w:val="837"/>
        </w:trPr>
        <w:tc>
          <w:tcPr>
            <w:tcW w:w="675" w:type="dxa"/>
            <w:shd w:val="clear" w:color="auto" w:fill="D16DA6"/>
          </w:tcPr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C111D">
              <w:rPr>
                <w:rFonts w:ascii="Arial" w:hAnsi="Arial" w:cs="Arial"/>
                <w:b/>
                <w:sz w:val="18"/>
                <w:szCs w:val="24"/>
              </w:rPr>
              <w:t>Ref.</w:t>
            </w:r>
          </w:p>
        </w:tc>
        <w:tc>
          <w:tcPr>
            <w:tcW w:w="3544" w:type="dxa"/>
            <w:shd w:val="clear" w:color="auto" w:fill="D16DA6"/>
            <w:vAlign w:val="center"/>
          </w:tcPr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C111D">
              <w:rPr>
                <w:rFonts w:ascii="Arial" w:hAnsi="Arial" w:cs="Arial"/>
                <w:b/>
                <w:sz w:val="18"/>
                <w:szCs w:val="24"/>
              </w:rPr>
              <w:t>Indicator (Criteria)</w:t>
            </w:r>
          </w:p>
        </w:tc>
        <w:tc>
          <w:tcPr>
            <w:tcW w:w="4253" w:type="dxa"/>
            <w:shd w:val="clear" w:color="auto" w:fill="D16DA6"/>
            <w:vAlign w:val="center"/>
          </w:tcPr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C111D">
              <w:rPr>
                <w:rFonts w:ascii="Arial" w:hAnsi="Arial" w:cs="Arial"/>
                <w:b/>
                <w:sz w:val="18"/>
                <w:szCs w:val="24"/>
              </w:rPr>
              <w:t>Outcome 1</w:t>
            </w: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685" w:type="dxa"/>
            <w:shd w:val="clear" w:color="auto" w:fill="D16DA6"/>
            <w:vAlign w:val="center"/>
          </w:tcPr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C111D">
              <w:rPr>
                <w:rFonts w:ascii="Arial" w:hAnsi="Arial" w:cs="Arial"/>
                <w:b/>
                <w:sz w:val="18"/>
                <w:szCs w:val="24"/>
              </w:rPr>
              <w:t>Outcome 2</w:t>
            </w:r>
          </w:p>
        </w:tc>
        <w:tc>
          <w:tcPr>
            <w:tcW w:w="2410" w:type="dxa"/>
            <w:shd w:val="clear" w:color="auto" w:fill="D16DA6"/>
            <w:vAlign w:val="center"/>
          </w:tcPr>
          <w:p w:rsidR="001F4AB7" w:rsidRPr="007C111D" w:rsidRDefault="001F4AB7" w:rsidP="00DF4BA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C111D">
              <w:rPr>
                <w:rFonts w:ascii="Arial" w:hAnsi="Arial" w:cs="Arial"/>
                <w:b/>
                <w:sz w:val="18"/>
                <w:szCs w:val="24"/>
              </w:rPr>
              <w:t>Outcome 3</w:t>
            </w:r>
          </w:p>
          <w:p w:rsidR="007929C1" w:rsidRPr="007C111D" w:rsidRDefault="001F4AB7" w:rsidP="00DF4BA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C111D">
              <w:rPr>
                <w:rFonts w:ascii="Arial" w:hAnsi="Arial" w:cs="Arial"/>
                <w:b/>
                <w:sz w:val="18"/>
                <w:szCs w:val="24"/>
              </w:rPr>
              <w:t>(Outcome star)</w:t>
            </w:r>
          </w:p>
        </w:tc>
        <w:tc>
          <w:tcPr>
            <w:tcW w:w="1701" w:type="dxa"/>
            <w:shd w:val="clear" w:color="auto" w:fill="D16DA6"/>
            <w:vAlign w:val="center"/>
          </w:tcPr>
          <w:p w:rsidR="007929C1" w:rsidRPr="007C111D" w:rsidRDefault="007929C1" w:rsidP="007929C1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C111D">
              <w:rPr>
                <w:rFonts w:ascii="Arial" w:hAnsi="Arial" w:cs="Arial"/>
                <w:b/>
                <w:sz w:val="18"/>
                <w:szCs w:val="24"/>
              </w:rPr>
              <w:t>Data source</w:t>
            </w:r>
          </w:p>
        </w:tc>
      </w:tr>
      <w:tr w:rsidR="007929C1" w:rsidTr="00BC5C22">
        <w:trPr>
          <w:trHeight w:val="1548"/>
        </w:trPr>
        <w:tc>
          <w:tcPr>
            <w:tcW w:w="675" w:type="dxa"/>
          </w:tcPr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05242">
              <w:rPr>
                <w:rFonts w:ascii="Arial" w:hAnsi="Arial" w:cs="Arial"/>
                <w:b/>
                <w:sz w:val="28"/>
              </w:rPr>
              <w:t>4A</w:t>
            </w:r>
          </w:p>
        </w:tc>
        <w:tc>
          <w:tcPr>
            <w:tcW w:w="3544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Adult in receipt of out of work benefits (or) adult claiming Universal Credit and subject to work related conditions</w:t>
            </w:r>
            <w:r w:rsidR="001711D0" w:rsidRPr="007C111D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253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C0214D" w:rsidRPr="007C111D" w:rsidRDefault="00C0214D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893E4F" w:rsidRPr="007C111D" w:rsidRDefault="00B30C20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 xml:space="preserve">An </w:t>
            </w:r>
            <w:r w:rsidR="003756C5" w:rsidRPr="007C111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929C1" w:rsidRPr="007C111D">
              <w:rPr>
                <w:rFonts w:ascii="Arial" w:hAnsi="Arial" w:cs="Arial"/>
                <w:sz w:val="18"/>
                <w:szCs w:val="20"/>
              </w:rPr>
              <w:t xml:space="preserve">Adult within the family has moved off out-of-work benefits into continuous employment </w:t>
            </w:r>
          </w:p>
          <w:p w:rsidR="00893E4F" w:rsidRPr="007C111D" w:rsidRDefault="00893E4F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110C48" w:rsidRPr="00C346E6" w:rsidRDefault="00893E4F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20"/>
              </w:rPr>
              <w:t xml:space="preserve">Eg 1 From </w:t>
            </w:r>
            <w:r w:rsidR="00110C48" w:rsidRPr="00C346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46E6">
              <w:rPr>
                <w:rFonts w:ascii="Arial" w:hAnsi="Arial" w:cs="Arial"/>
                <w:sz w:val="18"/>
                <w:szCs w:val="20"/>
              </w:rPr>
              <w:t>ESA</w:t>
            </w:r>
            <w:r w:rsidR="00110C48" w:rsidRPr="00C346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46E6">
              <w:rPr>
                <w:rFonts w:ascii="Arial" w:hAnsi="Arial" w:cs="Arial"/>
                <w:sz w:val="18"/>
                <w:szCs w:val="20"/>
              </w:rPr>
              <w:t xml:space="preserve">to sustained work for </w:t>
            </w:r>
            <w:r w:rsidR="006A6946" w:rsidRPr="00C346E6">
              <w:rPr>
                <w:rFonts w:ascii="Arial" w:hAnsi="Arial" w:cs="Arial"/>
                <w:sz w:val="18"/>
                <w:szCs w:val="20"/>
              </w:rPr>
              <w:t>13 weeks</w:t>
            </w:r>
            <w:r w:rsidR="00110C48" w:rsidRPr="00C346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10C48" w:rsidRPr="00C346E6" w:rsidRDefault="00110C48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C346E6" w:rsidRDefault="00893E4F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20"/>
              </w:rPr>
              <w:t xml:space="preserve">Eg 2 From  JSA to sustained work  for  </w:t>
            </w:r>
            <w:r w:rsidR="006A6946" w:rsidRPr="00C346E6">
              <w:rPr>
                <w:rFonts w:ascii="Arial" w:hAnsi="Arial" w:cs="Arial"/>
                <w:sz w:val="18"/>
                <w:szCs w:val="20"/>
              </w:rPr>
              <w:t>26 weeks</w:t>
            </w:r>
          </w:p>
          <w:p w:rsidR="008F4278" w:rsidRPr="00C346E6" w:rsidRDefault="008F4278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3756C5" w:rsidRPr="007C111D" w:rsidRDefault="003756C5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</w:tcPr>
          <w:p w:rsidR="00C0214D" w:rsidRPr="007C111D" w:rsidRDefault="00C0214D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0B412A" w:rsidRPr="007C111D" w:rsidRDefault="000B412A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B30C20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 xml:space="preserve">2a, </w:t>
            </w:r>
            <w:r w:rsidR="00D76DCA" w:rsidRPr="007C111D">
              <w:rPr>
                <w:rFonts w:ascii="Arial" w:hAnsi="Arial" w:cs="Arial"/>
                <w:sz w:val="18"/>
                <w:szCs w:val="20"/>
              </w:rPr>
              <w:t>An adult in the family is taking recognised steps to prepare for work (see annex B)</w:t>
            </w:r>
            <w:r w:rsidR="001711D0" w:rsidRPr="007C111D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B30C20" w:rsidRPr="007C111D" w:rsidRDefault="00B30C20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B30C20" w:rsidRPr="007C111D" w:rsidRDefault="00B30C20" w:rsidP="00B30C20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 xml:space="preserve">2 b, </w:t>
            </w:r>
            <w:r w:rsidRPr="007C111D">
              <w:rPr>
                <w:sz w:val="18"/>
              </w:rPr>
              <w:t xml:space="preserve"> </w:t>
            </w:r>
            <w:r w:rsidRPr="007C111D">
              <w:rPr>
                <w:rFonts w:ascii="Arial" w:hAnsi="Arial" w:cs="Arial"/>
                <w:sz w:val="18"/>
                <w:szCs w:val="20"/>
              </w:rPr>
              <w:t>Adult in the family completes a recognised qualification or training course leading them closer to the labour market</w:t>
            </w:r>
          </w:p>
          <w:p w:rsidR="00B30C20" w:rsidRPr="007C111D" w:rsidRDefault="00B30C20" w:rsidP="00B30C20">
            <w:pPr>
              <w:rPr>
                <w:rFonts w:ascii="Arial" w:hAnsi="Arial" w:cs="Arial"/>
                <w:sz w:val="18"/>
                <w:szCs w:val="20"/>
              </w:rPr>
            </w:pPr>
          </w:p>
          <w:p w:rsidR="00B30C20" w:rsidRPr="007C111D" w:rsidRDefault="008F4278" w:rsidP="00B30C2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2c, Or </w:t>
            </w:r>
            <w:r w:rsidR="00B30C20" w:rsidRPr="007C111D">
              <w:rPr>
                <w:rFonts w:ascii="Arial" w:hAnsi="Arial" w:cs="Arial"/>
                <w:sz w:val="18"/>
                <w:szCs w:val="20"/>
              </w:rPr>
              <w:t xml:space="preserve"> Adult in the family is digitally enabled, has a suitable structured CV, is registered with  Bedford Job’s hub </w:t>
            </w:r>
            <w:r w:rsidR="00C46B8F" w:rsidRPr="007C111D">
              <w:rPr>
                <w:rFonts w:ascii="Arial" w:hAnsi="Arial" w:cs="Arial"/>
                <w:sz w:val="18"/>
                <w:szCs w:val="20"/>
              </w:rPr>
              <w:t xml:space="preserve">&amp; </w:t>
            </w:r>
            <w:r w:rsidR="00B30C20" w:rsidRPr="007C111D">
              <w:rPr>
                <w:rFonts w:ascii="Arial" w:hAnsi="Arial" w:cs="Arial"/>
                <w:sz w:val="18"/>
                <w:szCs w:val="20"/>
              </w:rPr>
              <w:t xml:space="preserve">or Job Centre and has an appropriate email account setup. </w:t>
            </w:r>
          </w:p>
          <w:p w:rsidR="00B30C20" w:rsidRPr="007C111D" w:rsidRDefault="00B30C20" w:rsidP="007929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29C1" w:rsidRPr="007C111D" w:rsidRDefault="007929C1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0214D" w:rsidRPr="007C111D" w:rsidRDefault="00C0214D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C0214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TFEA</w:t>
            </w:r>
            <w:r w:rsidR="00A34938" w:rsidRPr="007C111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A5B0F" w:rsidRPr="007C111D">
              <w:rPr>
                <w:rFonts w:ascii="Arial" w:hAnsi="Arial" w:cs="Arial"/>
                <w:sz w:val="18"/>
                <w:szCs w:val="20"/>
              </w:rPr>
              <w:t>/</w:t>
            </w:r>
            <w:r w:rsidR="00A34938" w:rsidRPr="007C111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A5B0F" w:rsidRPr="007C111D">
              <w:rPr>
                <w:rFonts w:ascii="Arial" w:hAnsi="Arial" w:cs="Arial"/>
                <w:sz w:val="18"/>
                <w:szCs w:val="20"/>
              </w:rPr>
              <w:t>Lead Professional</w:t>
            </w:r>
            <w:r w:rsidR="0061309C">
              <w:rPr>
                <w:rFonts w:ascii="Arial" w:hAnsi="Arial" w:cs="Arial"/>
                <w:sz w:val="18"/>
                <w:szCs w:val="20"/>
              </w:rPr>
              <w:t xml:space="preserve"> notes</w:t>
            </w:r>
            <w:r w:rsidR="00A34938" w:rsidRPr="007C111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A5B0F" w:rsidRPr="007C111D">
              <w:rPr>
                <w:rFonts w:ascii="Arial" w:hAnsi="Arial" w:cs="Arial"/>
                <w:sz w:val="18"/>
                <w:szCs w:val="20"/>
              </w:rPr>
              <w:t>/</w:t>
            </w:r>
          </w:p>
          <w:p w:rsidR="007929C1" w:rsidRPr="007C111D" w:rsidRDefault="005A5B0F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Benefits Data</w:t>
            </w: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E16C9" w:rsidRPr="007C111D" w:rsidRDefault="00FE16C9" w:rsidP="00FE16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ADMS</w:t>
            </w:r>
          </w:p>
          <w:p w:rsidR="00FE16C9" w:rsidRPr="007C111D" w:rsidRDefault="00FE16C9" w:rsidP="00FE16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E16C9" w:rsidRPr="007C111D" w:rsidRDefault="00FE16C9" w:rsidP="00FE16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Bedford Job Centre</w:t>
            </w:r>
          </w:p>
          <w:p w:rsidR="00FE16C9" w:rsidRPr="007C111D" w:rsidRDefault="00FE16C9" w:rsidP="00FE16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E16C9" w:rsidRDefault="00FE16C9" w:rsidP="00FE16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Bedford jobs Hub</w:t>
            </w:r>
          </w:p>
          <w:p w:rsidR="003D2A2B" w:rsidRDefault="003D2A2B" w:rsidP="00FE16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3D2A2B" w:rsidRPr="007C111D" w:rsidRDefault="003D2A2B" w:rsidP="00FE16C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7869">
              <w:rPr>
                <w:rFonts w:ascii="Arial" w:hAnsi="Arial" w:cs="Arial"/>
                <w:sz w:val="18"/>
                <w:szCs w:val="20"/>
              </w:rPr>
              <w:t xml:space="preserve">Evidenced by client </w:t>
            </w:r>
            <w:r w:rsidR="00FB3282" w:rsidRPr="00A07869">
              <w:rPr>
                <w:rFonts w:ascii="Arial" w:hAnsi="Arial" w:cs="Arial"/>
                <w:sz w:val="18"/>
                <w:szCs w:val="20"/>
              </w:rPr>
              <w:t xml:space="preserve">/ employer </w:t>
            </w:r>
            <w:r w:rsidRPr="00A07869">
              <w:rPr>
                <w:rFonts w:ascii="Arial" w:hAnsi="Arial" w:cs="Arial"/>
                <w:sz w:val="18"/>
                <w:szCs w:val="20"/>
              </w:rPr>
              <w:t>correspondence</w:t>
            </w: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C1" w:rsidTr="00BC5C22">
        <w:trPr>
          <w:trHeight w:val="1951"/>
        </w:trPr>
        <w:tc>
          <w:tcPr>
            <w:tcW w:w="675" w:type="dxa"/>
          </w:tcPr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C0631" w:rsidRPr="00B05242" w:rsidRDefault="003C063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05242">
              <w:rPr>
                <w:rFonts w:ascii="Arial" w:hAnsi="Arial" w:cs="Arial"/>
                <w:b/>
                <w:sz w:val="28"/>
              </w:rPr>
              <w:t>4B</w:t>
            </w:r>
          </w:p>
        </w:tc>
        <w:tc>
          <w:tcPr>
            <w:tcW w:w="3544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3C0631" w:rsidRPr="007C111D" w:rsidRDefault="003C063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3C0631" w:rsidRPr="007C111D" w:rsidRDefault="003C063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3C0631" w:rsidRPr="007C111D" w:rsidRDefault="003C063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Child about to leave school with few or no qualifications and no planned education, training or employment</w:t>
            </w:r>
            <w:r w:rsidR="00FF1AE3" w:rsidRPr="007C111D">
              <w:rPr>
                <w:rFonts w:ascii="Arial" w:hAnsi="Arial" w:cs="Arial"/>
                <w:sz w:val="18"/>
                <w:szCs w:val="20"/>
              </w:rPr>
              <w:t xml:space="preserve"> (Pre-NEET).</w:t>
            </w: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3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 xml:space="preserve">Young person makes ‘job ready’ progress </w:t>
            </w:r>
            <w:r w:rsidR="004D7F93" w:rsidRPr="007C111D">
              <w:rPr>
                <w:rFonts w:ascii="Arial" w:hAnsi="Arial" w:cs="Arial"/>
                <w:sz w:val="18"/>
                <w:szCs w:val="20"/>
              </w:rPr>
              <w:t>by;</w:t>
            </w:r>
          </w:p>
          <w:p w:rsidR="004D7F93" w:rsidRPr="007C111D" w:rsidRDefault="004D7F93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C346E6" w:rsidRDefault="00C41BAE" w:rsidP="00D36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E</w:t>
            </w:r>
            <w:r w:rsidR="007929C1" w:rsidRPr="007C111D">
              <w:rPr>
                <w:rFonts w:ascii="Arial" w:hAnsi="Arial" w:cs="Arial"/>
                <w:sz w:val="18"/>
                <w:szCs w:val="20"/>
              </w:rPr>
              <w:t xml:space="preserve">nrolled 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>in high/further</w:t>
            </w:r>
            <w:r w:rsidR="00B81FCC" w:rsidRPr="00C346E6">
              <w:rPr>
                <w:rFonts w:ascii="Arial" w:hAnsi="Arial" w:cs="Arial"/>
                <w:sz w:val="18"/>
                <w:szCs w:val="20"/>
              </w:rPr>
              <w:t xml:space="preserve"> education or apprenticeship </w:t>
            </w:r>
            <w:r w:rsidR="006A6946" w:rsidRPr="00C346E6">
              <w:rPr>
                <w:rFonts w:ascii="Arial" w:hAnsi="Arial" w:cs="Arial"/>
                <w:sz w:val="18"/>
                <w:szCs w:val="20"/>
              </w:rPr>
              <w:t>26 weeks</w:t>
            </w:r>
            <w:r w:rsidR="005671C4" w:rsidRPr="00C346E6">
              <w:rPr>
                <w:rFonts w:ascii="Arial" w:hAnsi="Arial" w:cs="Arial"/>
                <w:sz w:val="18"/>
                <w:szCs w:val="20"/>
              </w:rPr>
              <w:t>)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929C1" w:rsidRPr="00C346E6" w:rsidRDefault="00C41BAE" w:rsidP="00D36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20"/>
              </w:rPr>
              <w:t>C</w:t>
            </w:r>
            <w:r w:rsidR="001077AC" w:rsidRPr="00C346E6">
              <w:rPr>
                <w:rFonts w:ascii="Arial" w:hAnsi="Arial" w:cs="Arial"/>
                <w:sz w:val="18"/>
                <w:szCs w:val="20"/>
              </w:rPr>
              <w:t xml:space="preserve">ompletes a </w:t>
            </w:r>
            <w:r w:rsidR="006A6946" w:rsidRPr="00C346E6">
              <w:rPr>
                <w:rFonts w:ascii="Arial" w:hAnsi="Arial" w:cs="Arial"/>
                <w:sz w:val="18"/>
                <w:szCs w:val="20"/>
              </w:rPr>
              <w:t xml:space="preserve">12 week 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 xml:space="preserve"> course</w:t>
            </w:r>
          </w:p>
          <w:p w:rsidR="007929C1" w:rsidRPr="00C346E6" w:rsidRDefault="007929C1" w:rsidP="00D36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20"/>
              </w:rPr>
              <w:t>Formal volunteering</w:t>
            </w:r>
            <w:r w:rsidR="005671C4" w:rsidRPr="00C346E6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6A6946" w:rsidRPr="00C346E6">
              <w:rPr>
                <w:rFonts w:ascii="Arial" w:hAnsi="Arial" w:cs="Arial"/>
                <w:sz w:val="18"/>
                <w:szCs w:val="20"/>
              </w:rPr>
              <w:t xml:space="preserve"> 8 weeks</w:t>
            </w:r>
            <w:r w:rsidR="00D36822" w:rsidRPr="00C346E6"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D36822" w:rsidRPr="007C111D" w:rsidRDefault="00D36822" w:rsidP="00B44BBB">
            <w:pPr>
              <w:pStyle w:val="ListParagraph"/>
              <w:rPr>
                <w:rFonts w:ascii="Arial" w:hAnsi="Arial" w:cs="Arial"/>
                <w:sz w:val="18"/>
                <w:szCs w:val="20"/>
              </w:rPr>
            </w:pPr>
          </w:p>
          <w:p w:rsidR="00D36822" w:rsidRPr="007C111D" w:rsidRDefault="00D36822" w:rsidP="00D36822">
            <w:pPr>
              <w:pStyle w:val="ListParagrap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3756C5" w:rsidRPr="007C111D" w:rsidRDefault="003756C5" w:rsidP="003756C5">
            <w:pPr>
              <w:rPr>
                <w:rFonts w:ascii="Arial" w:hAnsi="Arial" w:cs="Arial"/>
                <w:sz w:val="18"/>
                <w:szCs w:val="20"/>
              </w:rPr>
            </w:pPr>
          </w:p>
          <w:p w:rsidR="003756C5" w:rsidRPr="007C111D" w:rsidRDefault="003756C5" w:rsidP="003756C5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 xml:space="preserve">Young person in the family is digitally enabled, has a suitable structured CV, is registered with  Bedford Job’s hub </w:t>
            </w:r>
            <w:r w:rsidR="00C46B8F" w:rsidRPr="007C111D">
              <w:rPr>
                <w:rFonts w:ascii="Arial" w:hAnsi="Arial" w:cs="Arial"/>
                <w:sz w:val="18"/>
                <w:szCs w:val="20"/>
              </w:rPr>
              <w:t xml:space="preserve">&amp; </w:t>
            </w:r>
            <w:r w:rsidRPr="007C111D">
              <w:rPr>
                <w:rFonts w:ascii="Arial" w:hAnsi="Arial" w:cs="Arial"/>
                <w:sz w:val="18"/>
                <w:szCs w:val="20"/>
              </w:rPr>
              <w:t xml:space="preserve">or Job Centre and has an appropriate email account setup. </w:t>
            </w:r>
          </w:p>
          <w:p w:rsidR="004D7F93" w:rsidRPr="007C111D" w:rsidRDefault="004D7F93" w:rsidP="003756C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29C1" w:rsidRPr="007C111D" w:rsidRDefault="007929C1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FE16C9" w:rsidRPr="007C111D" w:rsidRDefault="00FE16C9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TFEA</w:t>
            </w:r>
          </w:p>
          <w:p w:rsidR="00FE16C9" w:rsidRPr="007C111D" w:rsidRDefault="00FE16C9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929C1" w:rsidRPr="007C111D" w:rsidRDefault="007929C1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ADMS</w:t>
            </w:r>
          </w:p>
          <w:p w:rsidR="00FE16C9" w:rsidRPr="007C111D" w:rsidRDefault="00FE16C9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E16C9" w:rsidRDefault="00FE16C9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>Bedford jobs</w:t>
            </w:r>
            <w:r w:rsidR="00653CE3">
              <w:rPr>
                <w:rFonts w:ascii="Arial" w:hAnsi="Arial" w:cs="Arial"/>
                <w:sz w:val="18"/>
                <w:szCs w:val="20"/>
              </w:rPr>
              <w:t xml:space="preserve"> Centre/ </w:t>
            </w:r>
            <w:r w:rsidRPr="007C111D">
              <w:rPr>
                <w:rFonts w:ascii="Arial" w:hAnsi="Arial" w:cs="Arial"/>
                <w:sz w:val="18"/>
                <w:szCs w:val="20"/>
              </w:rPr>
              <w:t xml:space="preserve"> Hub</w:t>
            </w:r>
          </w:p>
          <w:p w:rsidR="00653CE3" w:rsidRDefault="00653CE3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53CE3" w:rsidRPr="007C111D" w:rsidRDefault="00653CE3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Lead Professional </w:t>
            </w:r>
            <w:r w:rsidR="0061309C">
              <w:rPr>
                <w:rFonts w:ascii="Arial" w:hAnsi="Arial" w:cs="Arial"/>
                <w:sz w:val="18"/>
                <w:szCs w:val="20"/>
              </w:rPr>
              <w:t xml:space="preserve"> notes</w:t>
            </w:r>
          </w:p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C1" w:rsidTr="00BC5C22">
        <w:trPr>
          <w:trHeight w:val="70"/>
        </w:trPr>
        <w:tc>
          <w:tcPr>
            <w:tcW w:w="675" w:type="dxa"/>
          </w:tcPr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05242">
              <w:rPr>
                <w:rFonts w:ascii="Arial" w:hAnsi="Arial" w:cs="Arial"/>
                <w:b/>
                <w:sz w:val="28"/>
              </w:rPr>
              <w:t>4C</w:t>
            </w:r>
          </w:p>
        </w:tc>
        <w:tc>
          <w:tcPr>
            <w:tcW w:w="3544" w:type="dxa"/>
          </w:tcPr>
          <w:p w:rsidR="007929C1" w:rsidRPr="007C111D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FF1AE3" w:rsidRPr="007C111D" w:rsidRDefault="00BA53EE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C111D">
              <w:rPr>
                <w:rFonts w:ascii="Arial" w:hAnsi="Arial" w:cs="Arial"/>
                <w:sz w:val="18"/>
                <w:szCs w:val="20"/>
              </w:rPr>
              <w:t xml:space="preserve">A young person aged 16-18yrs within the </w:t>
            </w:r>
            <w:r w:rsidRPr="00A07869">
              <w:rPr>
                <w:rFonts w:ascii="Arial" w:hAnsi="Arial" w:cs="Arial"/>
                <w:sz w:val="18"/>
                <w:szCs w:val="20"/>
              </w:rPr>
              <w:t xml:space="preserve">family </w:t>
            </w:r>
            <w:r w:rsidR="007929C1" w:rsidRPr="00A07869">
              <w:rPr>
                <w:rFonts w:ascii="Arial" w:hAnsi="Arial" w:cs="Arial"/>
                <w:sz w:val="18"/>
                <w:szCs w:val="20"/>
              </w:rPr>
              <w:t>who is not in education, employment or training</w:t>
            </w:r>
            <w:r w:rsidR="00762669" w:rsidRPr="00A07869">
              <w:rPr>
                <w:rFonts w:ascii="Arial" w:hAnsi="Arial" w:cs="Arial"/>
                <w:sz w:val="18"/>
                <w:szCs w:val="20"/>
              </w:rPr>
              <w:t xml:space="preserve"> (NEET), Information from young person, school , or local authority census or other data</w:t>
            </w:r>
          </w:p>
        </w:tc>
        <w:tc>
          <w:tcPr>
            <w:tcW w:w="4253" w:type="dxa"/>
          </w:tcPr>
          <w:p w:rsidR="007929C1" w:rsidRPr="00C346E6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C346E6" w:rsidRDefault="00BA53EE" w:rsidP="006A6946">
            <w:pPr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20"/>
              </w:rPr>
              <w:t>The y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>oung pe</w:t>
            </w:r>
            <w:r w:rsidRPr="00C346E6">
              <w:rPr>
                <w:rFonts w:ascii="Arial" w:hAnsi="Arial" w:cs="Arial"/>
                <w:sz w:val="18"/>
                <w:szCs w:val="20"/>
              </w:rPr>
              <w:t>rson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 xml:space="preserve"> aged 16-18yrs within the family are</w:t>
            </w:r>
            <w:r w:rsidRPr="00C346E6">
              <w:rPr>
                <w:rFonts w:ascii="Arial" w:hAnsi="Arial" w:cs="Arial"/>
                <w:sz w:val="18"/>
                <w:szCs w:val="20"/>
              </w:rPr>
              <w:t xml:space="preserve"> now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 xml:space="preserve"> in Education, Employme</w:t>
            </w:r>
            <w:r w:rsidR="006A6946" w:rsidRPr="00C346E6">
              <w:rPr>
                <w:rFonts w:ascii="Arial" w:hAnsi="Arial" w:cs="Arial"/>
                <w:sz w:val="18"/>
                <w:szCs w:val="20"/>
              </w:rPr>
              <w:t>nt or Training. (Sustained for 26 weeks</w:t>
            </w:r>
            <w:r w:rsidR="007929C1" w:rsidRPr="00C346E6">
              <w:rPr>
                <w:rFonts w:ascii="Arial" w:hAnsi="Arial" w:cs="Arial"/>
                <w:sz w:val="18"/>
                <w:szCs w:val="20"/>
              </w:rPr>
              <w:t>).</w:t>
            </w:r>
          </w:p>
        </w:tc>
        <w:tc>
          <w:tcPr>
            <w:tcW w:w="3685" w:type="dxa"/>
          </w:tcPr>
          <w:p w:rsidR="0093262D" w:rsidRPr="00C346E6" w:rsidRDefault="0093262D" w:rsidP="009326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20"/>
              </w:rPr>
              <w:t>Reachin</w:t>
            </w:r>
            <w:r>
              <w:rPr>
                <w:rFonts w:ascii="Arial" w:hAnsi="Arial" w:cs="Arial"/>
                <w:sz w:val="18"/>
                <w:szCs w:val="20"/>
              </w:rPr>
              <w:t xml:space="preserve">g a minimum of 7 on Family Star </w:t>
            </w:r>
            <w:r w:rsidRPr="00C346E6">
              <w:rPr>
                <w:rFonts w:ascii="Arial" w:hAnsi="Arial" w:cs="Arial"/>
                <w:sz w:val="18"/>
                <w:szCs w:val="20"/>
              </w:rPr>
              <w:t>Plus</w:t>
            </w:r>
          </w:p>
          <w:p w:rsidR="007929C1" w:rsidRPr="00C346E6" w:rsidRDefault="0093262D" w:rsidP="0093262D">
            <w:pPr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20"/>
              </w:rPr>
              <w:t>(Education and Learning)</w:t>
            </w:r>
          </w:p>
        </w:tc>
        <w:tc>
          <w:tcPr>
            <w:tcW w:w="2410" w:type="dxa"/>
            <w:vAlign w:val="center"/>
          </w:tcPr>
          <w:p w:rsidR="001711D0" w:rsidRPr="00C346E6" w:rsidRDefault="001711D0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B412A" w:rsidRPr="00C346E6" w:rsidRDefault="000B412A" w:rsidP="00BC5C2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7929C1" w:rsidRPr="00C346E6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5A5B0F" w:rsidRPr="00C346E6" w:rsidRDefault="00B44BBB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family/ NEET register</w:t>
            </w:r>
          </w:p>
        </w:tc>
      </w:tr>
      <w:tr w:rsidR="007929C1" w:rsidTr="00BC5C22">
        <w:trPr>
          <w:trHeight w:val="1391"/>
        </w:trPr>
        <w:tc>
          <w:tcPr>
            <w:tcW w:w="675" w:type="dxa"/>
          </w:tcPr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B05242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05242">
              <w:rPr>
                <w:rFonts w:ascii="Arial" w:hAnsi="Arial" w:cs="Arial"/>
                <w:b/>
                <w:sz w:val="28"/>
              </w:rPr>
              <w:t>4D</w:t>
            </w:r>
          </w:p>
        </w:tc>
        <w:tc>
          <w:tcPr>
            <w:tcW w:w="3544" w:type="dxa"/>
          </w:tcPr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A27CEF">
              <w:rPr>
                <w:rFonts w:ascii="Arial" w:hAnsi="Arial" w:cs="Arial"/>
                <w:sz w:val="18"/>
                <w:szCs w:val="20"/>
              </w:rPr>
              <w:t>Parents and families referred by professionals as being at signific</w:t>
            </w:r>
            <w:r w:rsidR="00E06E7E" w:rsidRPr="00A27CEF">
              <w:rPr>
                <w:rFonts w:ascii="Arial" w:hAnsi="Arial" w:cs="Arial"/>
                <w:sz w:val="18"/>
                <w:szCs w:val="20"/>
              </w:rPr>
              <w:t xml:space="preserve">ant risk of financial exclusion or in financial difficulties. </w:t>
            </w:r>
          </w:p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3" w:type="dxa"/>
          </w:tcPr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5471E4" w:rsidRPr="00A27CEF" w:rsidRDefault="005471E4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A27CEF">
              <w:rPr>
                <w:rFonts w:ascii="Arial" w:hAnsi="Arial" w:cs="Arial"/>
                <w:sz w:val="18"/>
                <w:szCs w:val="20"/>
              </w:rPr>
              <w:t>Families are engaging wit</w:t>
            </w:r>
            <w:r w:rsidR="00C410A9" w:rsidRPr="00A27CEF">
              <w:rPr>
                <w:rFonts w:ascii="Arial" w:hAnsi="Arial" w:cs="Arial"/>
                <w:sz w:val="18"/>
                <w:szCs w:val="20"/>
              </w:rPr>
              <w:t xml:space="preserve">h specialist services provided </w:t>
            </w:r>
            <w:r w:rsidRPr="00A27CEF">
              <w:rPr>
                <w:rFonts w:ascii="Arial" w:hAnsi="Arial" w:cs="Arial"/>
                <w:sz w:val="18"/>
                <w:szCs w:val="20"/>
              </w:rPr>
              <w:t>and are seeking solutions to their financial issues.</w:t>
            </w:r>
          </w:p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</w:tcPr>
          <w:p w:rsidR="005471E4" w:rsidRPr="00A27CEF" w:rsidRDefault="005471E4" w:rsidP="005471E4">
            <w:pPr>
              <w:rPr>
                <w:rFonts w:ascii="Arial" w:hAnsi="Arial" w:cs="Arial"/>
                <w:sz w:val="18"/>
                <w:szCs w:val="20"/>
              </w:rPr>
            </w:pPr>
          </w:p>
          <w:p w:rsidR="000B412A" w:rsidRPr="00A27CEF" w:rsidRDefault="000B412A" w:rsidP="005471E4">
            <w:pPr>
              <w:rPr>
                <w:rFonts w:ascii="Arial" w:hAnsi="Arial" w:cs="Arial"/>
                <w:sz w:val="18"/>
                <w:szCs w:val="20"/>
              </w:rPr>
            </w:pPr>
          </w:p>
          <w:p w:rsidR="005471E4" w:rsidRPr="00A27CEF" w:rsidRDefault="005471E4" w:rsidP="005471E4">
            <w:pPr>
              <w:rPr>
                <w:rFonts w:ascii="Arial" w:hAnsi="Arial" w:cs="Arial"/>
                <w:sz w:val="18"/>
                <w:szCs w:val="20"/>
              </w:rPr>
            </w:pPr>
            <w:r w:rsidRPr="00A27CEF">
              <w:rPr>
                <w:rFonts w:ascii="Arial" w:hAnsi="Arial" w:cs="Arial"/>
                <w:sz w:val="18"/>
                <w:szCs w:val="20"/>
              </w:rPr>
              <w:t>A budget plan is in place with the family (</w:t>
            </w:r>
            <w:r w:rsidR="006A6946" w:rsidRPr="00A27CEF">
              <w:rPr>
                <w:rFonts w:ascii="Arial" w:hAnsi="Arial" w:cs="Arial"/>
                <w:sz w:val="18"/>
                <w:szCs w:val="20"/>
              </w:rPr>
              <w:t>12 weeks</w:t>
            </w:r>
            <w:r w:rsidRPr="00A27CEF">
              <w:rPr>
                <w:rFonts w:ascii="Arial" w:hAnsi="Arial" w:cs="Arial"/>
                <w:sz w:val="18"/>
                <w:szCs w:val="20"/>
              </w:rPr>
              <w:t xml:space="preserve">) or no longer at risk of eviction </w:t>
            </w:r>
          </w:p>
          <w:p w:rsidR="007929C1" w:rsidRPr="00A27CEF" w:rsidRDefault="005471E4" w:rsidP="006A6946">
            <w:pPr>
              <w:rPr>
                <w:rFonts w:ascii="Arial" w:hAnsi="Arial" w:cs="Arial"/>
                <w:sz w:val="18"/>
                <w:szCs w:val="20"/>
              </w:rPr>
            </w:pPr>
            <w:r w:rsidRPr="00A27CEF">
              <w:rPr>
                <w:rFonts w:ascii="Arial" w:hAnsi="Arial" w:cs="Arial"/>
                <w:sz w:val="18"/>
                <w:szCs w:val="20"/>
              </w:rPr>
              <w:t>(</w:t>
            </w:r>
            <w:r w:rsidR="006A6946" w:rsidRPr="00A27CEF">
              <w:rPr>
                <w:rFonts w:ascii="Arial" w:hAnsi="Arial" w:cs="Arial"/>
                <w:sz w:val="18"/>
                <w:szCs w:val="20"/>
              </w:rPr>
              <w:t>26 weeks</w:t>
            </w:r>
            <w:r w:rsidRPr="00A27CEF">
              <w:rPr>
                <w:rFonts w:ascii="Arial" w:hAnsi="Arial" w:cs="Arial"/>
                <w:sz w:val="18"/>
                <w:szCs w:val="20"/>
              </w:rPr>
              <w:t>).</w:t>
            </w:r>
          </w:p>
        </w:tc>
        <w:tc>
          <w:tcPr>
            <w:tcW w:w="2410" w:type="dxa"/>
            <w:vAlign w:val="center"/>
          </w:tcPr>
          <w:p w:rsidR="005471E4" w:rsidRPr="00A27CEF" w:rsidRDefault="005471E4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71E4" w:rsidRPr="00A27CEF" w:rsidRDefault="005471E4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929C1" w:rsidRPr="00A27CEF" w:rsidRDefault="007929C1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7CEF">
              <w:rPr>
                <w:rFonts w:ascii="Arial" w:hAnsi="Arial" w:cs="Arial"/>
                <w:sz w:val="18"/>
                <w:szCs w:val="20"/>
              </w:rPr>
              <w:t>Reaching a minimum of 7 on Family Star Plus</w:t>
            </w:r>
          </w:p>
          <w:p w:rsidR="00D94018" w:rsidRPr="00A27CEF" w:rsidRDefault="00D94018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929C1" w:rsidRPr="00A27CEF" w:rsidRDefault="007929C1" w:rsidP="00D9401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27CEF">
              <w:rPr>
                <w:rFonts w:ascii="Arial" w:hAnsi="Arial" w:cs="Arial"/>
                <w:sz w:val="18"/>
                <w:szCs w:val="20"/>
              </w:rPr>
              <w:t>(Home and money)</w:t>
            </w:r>
          </w:p>
          <w:p w:rsidR="007929C1" w:rsidRPr="00A27CEF" w:rsidRDefault="007929C1" w:rsidP="005471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61309C" w:rsidRPr="00A27CEF" w:rsidRDefault="00B44BBB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A27CEF">
              <w:rPr>
                <w:rFonts w:ascii="Arial" w:hAnsi="Arial" w:cs="Arial"/>
              </w:rPr>
              <w:t>Professional working with family</w:t>
            </w:r>
            <w:r w:rsidR="0061309C" w:rsidRPr="00A27CEF">
              <w:rPr>
                <w:rFonts w:ascii="Arial" w:hAnsi="Arial" w:cs="Arial"/>
              </w:rPr>
              <w:t xml:space="preserve"> / </w:t>
            </w:r>
            <w:r w:rsidR="0061309C" w:rsidRPr="00A27CEF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7929C1" w:rsidRPr="00A27CEF" w:rsidRDefault="007929C1" w:rsidP="007929C1">
            <w:pPr>
              <w:rPr>
                <w:rFonts w:ascii="Arial" w:hAnsi="Arial" w:cs="Arial"/>
                <w:sz w:val="18"/>
                <w:szCs w:val="20"/>
              </w:rPr>
            </w:pPr>
          </w:p>
          <w:p w:rsidR="007929C1" w:rsidRPr="00A27CEF" w:rsidRDefault="007929C1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C1" w:rsidTr="00BC5C22">
        <w:trPr>
          <w:trHeight w:val="70"/>
        </w:trPr>
        <w:tc>
          <w:tcPr>
            <w:tcW w:w="675" w:type="dxa"/>
          </w:tcPr>
          <w:p w:rsidR="007929C1" w:rsidRPr="00772360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772360" w:rsidRDefault="007929C1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2360">
              <w:rPr>
                <w:rFonts w:ascii="Arial" w:hAnsi="Arial" w:cs="Arial"/>
                <w:b/>
                <w:sz w:val="28"/>
              </w:rPr>
              <w:t>4E</w:t>
            </w:r>
          </w:p>
        </w:tc>
        <w:tc>
          <w:tcPr>
            <w:tcW w:w="3544" w:type="dxa"/>
          </w:tcPr>
          <w:p w:rsidR="001711D0" w:rsidRPr="00772360" w:rsidRDefault="007929C1" w:rsidP="00791EAF">
            <w:pPr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>Family subject to unmanageable levels of household debt, risk of eviction, homelessness, financ</w:t>
            </w:r>
            <w:r w:rsidR="00791EAF" w:rsidRPr="00772360">
              <w:rPr>
                <w:rFonts w:ascii="Arial" w:hAnsi="Arial" w:cs="Arial"/>
                <w:sz w:val="18"/>
                <w:szCs w:val="20"/>
              </w:rPr>
              <w:t>ial exclusion or welfare reform or in  rent arrears</w:t>
            </w:r>
          </w:p>
        </w:tc>
        <w:tc>
          <w:tcPr>
            <w:tcW w:w="4253" w:type="dxa"/>
          </w:tcPr>
          <w:p w:rsidR="007929C1" w:rsidRPr="00772360" w:rsidRDefault="007929C1" w:rsidP="00C410A9">
            <w:pPr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>Families are engaging with specialist services</w:t>
            </w:r>
            <w:r w:rsidR="00C410A9" w:rsidRPr="00772360">
              <w:rPr>
                <w:rFonts w:ascii="Arial" w:hAnsi="Arial" w:cs="Arial"/>
                <w:sz w:val="18"/>
                <w:szCs w:val="20"/>
              </w:rPr>
              <w:t>. Financial advice</w:t>
            </w:r>
            <w:r w:rsidRPr="007723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410A9" w:rsidRPr="00772360">
              <w:rPr>
                <w:rFonts w:ascii="Arial" w:hAnsi="Arial" w:cs="Arial"/>
                <w:sz w:val="18"/>
                <w:szCs w:val="20"/>
              </w:rPr>
              <w:t>is accepted</w:t>
            </w:r>
            <w:r w:rsidRPr="00772360"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="00C410A9" w:rsidRPr="00772360">
              <w:rPr>
                <w:rFonts w:ascii="Arial" w:hAnsi="Arial" w:cs="Arial"/>
                <w:sz w:val="18"/>
                <w:szCs w:val="20"/>
              </w:rPr>
              <w:t xml:space="preserve">the family are </w:t>
            </w:r>
            <w:r w:rsidRPr="00772360">
              <w:rPr>
                <w:rFonts w:ascii="Arial" w:hAnsi="Arial" w:cs="Arial"/>
                <w:sz w:val="18"/>
                <w:szCs w:val="20"/>
              </w:rPr>
              <w:t>seeking solutions to their financial issues.</w:t>
            </w:r>
          </w:p>
        </w:tc>
        <w:tc>
          <w:tcPr>
            <w:tcW w:w="3685" w:type="dxa"/>
          </w:tcPr>
          <w:p w:rsidR="007929C1" w:rsidRPr="00772360" w:rsidRDefault="00C410A9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>Clear evidence of the family paying down their debts e.g. a debt payment plan</w:t>
            </w:r>
            <w:r w:rsidR="00463D31" w:rsidRPr="00772360">
              <w:rPr>
                <w:rFonts w:ascii="Arial" w:hAnsi="Arial" w:cs="Arial"/>
                <w:sz w:val="18"/>
                <w:szCs w:val="20"/>
              </w:rPr>
              <w:t>.</w:t>
            </w:r>
            <w:r w:rsidRPr="0077236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929C1" w:rsidRPr="00772360" w:rsidRDefault="007929C1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>Reaching a minimum of 7 on Family Star Plus</w:t>
            </w:r>
          </w:p>
          <w:p w:rsidR="00D94018" w:rsidRPr="00772360" w:rsidRDefault="00D94018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929C1" w:rsidRPr="00772360" w:rsidRDefault="007929C1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>(Home and money)</w:t>
            </w:r>
          </w:p>
        </w:tc>
        <w:tc>
          <w:tcPr>
            <w:tcW w:w="1701" w:type="dxa"/>
          </w:tcPr>
          <w:p w:rsidR="007929C1" w:rsidRPr="00772360" w:rsidRDefault="007929C1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1309C" w:rsidRPr="00772360" w:rsidRDefault="00B44BBB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772360">
              <w:rPr>
                <w:rFonts w:ascii="Arial" w:hAnsi="Arial" w:cs="Arial"/>
              </w:rPr>
              <w:t>Professional working with family</w:t>
            </w:r>
            <w:r w:rsidR="0061309C" w:rsidRPr="00772360">
              <w:rPr>
                <w:rFonts w:ascii="Arial" w:hAnsi="Arial" w:cs="Arial"/>
                <w:sz w:val="20"/>
                <w:szCs w:val="20"/>
              </w:rPr>
              <w:t xml:space="preserve"> Plan Notes</w:t>
            </w:r>
          </w:p>
          <w:p w:rsidR="007929C1" w:rsidRPr="00772360" w:rsidRDefault="007929C1" w:rsidP="007929C1">
            <w:pPr>
              <w:jc w:val="center"/>
              <w:rPr>
                <w:rFonts w:ascii="Arial" w:hAnsi="Arial" w:cs="Arial"/>
              </w:rPr>
            </w:pPr>
          </w:p>
          <w:p w:rsidR="0061309C" w:rsidRPr="00772360" w:rsidRDefault="0061309C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</w:rPr>
              <w:t xml:space="preserve"> / </w:t>
            </w:r>
          </w:p>
        </w:tc>
      </w:tr>
      <w:tr w:rsidR="00762669" w:rsidTr="00BC5C22">
        <w:trPr>
          <w:trHeight w:val="70"/>
        </w:trPr>
        <w:tc>
          <w:tcPr>
            <w:tcW w:w="675" w:type="dxa"/>
          </w:tcPr>
          <w:p w:rsidR="00762669" w:rsidRPr="00772360" w:rsidRDefault="0019520E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2360">
              <w:rPr>
                <w:rFonts w:ascii="Arial" w:hAnsi="Arial" w:cs="Arial"/>
                <w:b/>
                <w:sz w:val="28"/>
              </w:rPr>
              <w:t>4F</w:t>
            </w:r>
          </w:p>
          <w:p w:rsidR="00762669" w:rsidRPr="00772360" w:rsidRDefault="00762669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62669" w:rsidRPr="00772360" w:rsidRDefault="00762669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62669" w:rsidRPr="00772360" w:rsidRDefault="00762669" w:rsidP="007929C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:rsidR="00762669" w:rsidRPr="00772360" w:rsidRDefault="0019520E" w:rsidP="00B44BBB">
            <w:pPr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 xml:space="preserve">Families at risk of </w:t>
            </w:r>
            <w:r w:rsidR="00D31A0D" w:rsidRPr="00772360">
              <w:rPr>
                <w:rFonts w:ascii="Arial" w:hAnsi="Arial" w:cs="Arial"/>
                <w:sz w:val="18"/>
                <w:szCs w:val="20"/>
              </w:rPr>
              <w:t>inadequate housing or h</w:t>
            </w:r>
            <w:r w:rsidRPr="00772360">
              <w:rPr>
                <w:rFonts w:ascii="Arial" w:hAnsi="Arial" w:cs="Arial"/>
                <w:sz w:val="18"/>
                <w:szCs w:val="20"/>
              </w:rPr>
              <w:t xml:space="preserve">omelessness. Information received from family, local authority housing department </w:t>
            </w:r>
            <w:r w:rsidR="00B44BBB" w:rsidRPr="0077236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772360">
              <w:rPr>
                <w:rFonts w:ascii="Arial" w:hAnsi="Arial" w:cs="Arial"/>
                <w:sz w:val="18"/>
                <w:szCs w:val="20"/>
              </w:rPr>
              <w:t>landlord or professionals</w:t>
            </w:r>
          </w:p>
        </w:tc>
        <w:tc>
          <w:tcPr>
            <w:tcW w:w="4253" w:type="dxa"/>
          </w:tcPr>
          <w:p w:rsidR="00762669" w:rsidRPr="00772360" w:rsidRDefault="0019520E" w:rsidP="00C410A9">
            <w:pPr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>Early Help Assessment completed with TAF and family</w:t>
            </w:r>
            <w:r w:rsidR="00C346E6" w:rsidRPr="00772360">
              <w:rPr>
                <w:rFonts w:ascii="Arial" w:hAnsi="Arial" w:cs="Arial"/>
                <w:sz w:val="18"/>
                <w:szCs w:val="20"/>
              </w:rPr>
              <w:t xml:space="preserve"> are supported to be re-housed with no further housing evictions for 26 weeks. </w:t>
            </w:r>
          </w:p>
        </w:tc>
        <w:tc>
          <w:tcPr>
            <w:tcW w:w="3685" w:type="dxa"/>
          </w:tcPr>
          <w:p w:rsidR="00762669" w:rsidRPr="00772360" w:rsidRDefault="0019520E" w:rsidP="007929C1">
            <w:pPr>
              <w:rPr>
                <w:rFonts w:ascii="Arial" w:hAnsi="Arial" w:cs="Arial"/>
                <w:sz w:val="18"/>
                <w:szCs w:val="20"/>
              </w:rPr>
            </w:pPr>
            <w:r w:rsidRPr="00772360">
              <w:rPr>
                <w:rFonts w:ascii="Arial" w:hAnsi="Arial" w:cs="Arial"/>
                <w:sz w:val="18"/>
                <w:szCs w:val="20"/>
              </w:rPr>
              <w:t>Family are housed with relatives or friends and are on the housing waiting list OR are bidding on properties,</w:t>
            </w:r>
          </w:p>
        </w:tc>
        <w:tc>
          <w:tcPr>
            <w:tcW w:w="2410" w:type="dxa"/>
            <w:vAlign w:val="center"/>
          </w:tcPr>
          <w:p w:rsidR="00762669" w:rsidRPr="00772360" w:rsidRDefault="00762669" w:rsidP="000921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B44BBB" w:rsidRPr="00772360" w:rsidRDefault="00B44BBB" w:rsidP="00B44BBB">
            <w:pPr>
              <w:jc w:val="center"/>
              <w:rPr>
                <w:rFonts w:ascii="Arial" w:hAnsi="Arial" w:cs="Arial"/>
              </w:rPr>
            </w:pPr>
            <w:r w:rsidRPr="00772360">
              <w:rPr>
                <w:rFonts w:ascii="Arial" w:hAnsi="Arial" w:cs="Arial"/>
              </w:rPr>
              <w:t xml:space="preserve">Professional working with family or family plan minutes / copy of tenancy </w:t>
            </w:r>
          </w:p>
          <w:p w:rsidR="0019520E" w:rsidRPr="00772360" w:rsidRDefault="0019520E" w:rsidP="007929C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05242" w:rsidRDefault="00B05242" w:rsidP="00B05242">
      <w:pPr>
        <w:rPr>
          <w:rFonts w:ascii="Arial" w:hAnsi="Arial" w:cs="Arial"/>
          <w:b/>
          <w:sz w:val="28"/>
          <w:szCs w:val="32"/>
          <w:u w:val="single"/>
        </w:rPr>
      </w:pPr>
    </w:p>
    <w:p w:rsidR="00762669" w:rsidRDefault="00762669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762669" w:rsidRDefault="00762669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762669" w:rsidRDefault="00762669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6A0F0F" w:rsidRDefault="006A0F0F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C346E6" w:rsidRDefault="00C346E6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C346E6" w:rsidRDefault="00C346E6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C346E6" w:rsidRDefault="00C346E6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2421E8" w:rsidRPr="0077578B" w:rsidRDefault="00021D76" w:rsidP="00B05242">
      <w:pPr>
        <w:jc w:val="center"/>
        <w:rPr>
          <w:rFonts w:ascii="Arial" w:hAnsi="Arial" w:cs="Arial"/>
          <w:b/>
          <w:color w:val="000000" w:themeColor="text1"/>
          <w:sz w:val="28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Headline Problem</w:t>
      </w:r>
      <w:r w:rsidR="00FE3C5C" w:rsidRPr="0077578B">
        <w:rPr>
          <w:rFonts w:ascii="Arial" w:hAnsi="Arial" w:cs="Arial"/>
          <w:b/>
          <w:color w:val="000000" w:themeColor="text1"/>
          <w:sz w:val="28"/>
          <w:u w:val="single"/>
        </w:rPr>
        <w:t xml:space="preserve">: </w:t>
      </w:r>
      <w:r w:rsidR="00D53CF1" w:rsidRPr="0077578B">
        <w:rPr>
          <w:rFonts w:ascii="Arial" w:hAnsi="Arial" w:cs="Arial"/>
          <w:b/>
          <w:color w:val="000000" w:themeColor="text1"/>
          <w:sz w:val="28"/>
          <w:u w:val="single"/>
        </w:rPr>
        <w:t>Families Affected by Domestic Violence and A</w:t>
      </w:r>
      <w:r w:rsidR="001C538C" w:rsidRPr="0077578B">
        <w:rPr>
          <w:rFonts w:ascii="Arial" w:hAnsi="Arial" w:cs="Arial"/>
          <w:b/>
          <w:color w:val="000000" w:themeColor="text1"/>
          <w:sz w:val="28"/>
          <w:u w:val="single"/>
        </w:rPr>
        <w:t>buse</w:t>
      </w:r>
    </w:p>
    <w:p w:rsidR="00E40C2F" w:rsidRPr="00665BD4" w:rsidRDefault="00964A1D" w:rsidP="007A2E1A">
      <w:pPr>
        <w:pStyle w:val="NoSpacing"/>
        <w:jc w:val="center"/>
        <w:rPr>
          <w:rFonts w:ascii="Bradley Hand ITC" w:hAnsi="Bradley Hand ITC"/>
          <w:b/>
          <w:sz w:val="24"/>
          <w:szCs w:val="32"/>
        </w:rPr>
      </w:pPr>
      <w:r w:rsidRPr="00665BD4">
        <w:rPr>
          <w:rFonts w:ascii="Bradley Hand ITC" w:hAnsi="Bradley Hand ITC"/>
          <w:b/>
          <w:sz w:val="24"/>
          <w:szCs w:val="32"/>
          <w:u w:val="single"/>
        </w:rPr>
        <w:t>Strategic Goal</w:t>
      </w:r>
      <w:r w:rsidRPr="00665BD4">
        <w:rPr>
          <w:rFonts w:ascii="Bradley Hand ITC" w:hAnsi="Bradley Hand ITC"/>
          <w:b/>
          <w:sz w:val="24"/>
          <w:szCs w:val="32"/>
        </w:rPr>
        <w:t>: Reduce incidences of domestic violence and abuse within families.</w:t>
      </w:r>
    </w:p>
    <w:p w:rsidR="00D87357" w:rsidRPr="000C3003" w:rsidRDefault="00D87357" w:rsidP="000C3003">
      <w:pPr>
        <w:pStyle w:val="NoSpacing"/>
        <w:rPr>
          <w:rFonts w:ascii="Bradley Hand ITC" w:hAnsi="Bradley Hand ITC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09"/>
        <w:tblW w:w="16268" w:type="dxa"/>
        <w:tblLook w:val="04A0" w:firstRow="1" w:lastRow="0" w:firstColumn="1" w:lastColumn="0" w:noHBand="0" w:noVBand="1"/>
      </w:tblPr>
      <w:tblGrid>
        <w:gridCol w:w="709"/>
        <w:gridCol w:w="3538"/>
        <w:gridCol w:w="4225"/>
        <w:gridCol w:w="3668"/>
        <w:gridCol w:w="2408"/>
        <w:gridCol w:w="1720"/>
      </w:tblGrid>
      <w:tr w:rsidR="007929C1" w:rsidTr="00A73450">
        <w:trPr>
          <w:trHeight w:val="698"/>
        </w:trPr>
        <w:tc>
          <w:tcPr>
            <w:tcW w:w="709" w:type="dxa"/>
            <w:shd w:val="clear" w:color="auto" w:fill="7C518D"/>
          </w:tcPr>
          <w:p w:rsidR="007929C1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929C1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Ref.</w:t>
            </w:r>
          </w:p>
        </w:tc>
        <w:tc>
          <w:tcPr>
            <w:tcW w:w="3538" w:type="dxa"/>
            <w:shd w:val="clear" w:color="auto" w:fill="7C518D"/>
            <w:vAlign w:val="center"/>
          </w:tcPr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Indicator (Criteria)</w:t>
            </w:r>
          </w:p>
        </w:tc>
        <w:tc>
          <w:tcPr>
            <w:tcW w:w="4225" w:type="dxa"/>
            <w:shd w:val="clear" w:color="auto" w:fill="7C518D"/>
            <w:vAlign w:val="center"/>
          </w:tcPr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>Outcome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</w:p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68" w:type="dxa"/>
            <w:shd w:val="clear" w:color="auto" w:fill="7C518D"/>
            <w:vAlign w:val="center"/>
          </w:tcPr>
          <w:p w:rsidR="007929C1" w:rsidRPr="00021832" w:rsidRDefault="007929C1" w:rsidP="007929C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2</w:t>
            </w:r>
          </w:p>
        </w:tc>
        <w:tc>
          <w:tcPr>
            <w:tcW w:w="2408" w:type="dxa"/>
            <w:shd w:val="clear" w:color="auto" w:fill="7C518D"/>
            <w:vAlign w:val="center"/>
          </w:tcPr>
          <w:p w:rsidR="001F4AB7" w:rsidRDefault="001F4AB7" w:rsidP="00DF4BA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3</w:t>
            </w:r>
          </w:p>
          <w:p w:rsidR="007929C1" w:rsidRPr="00021832" w:rsidRDefault="001F4AB7" w:rsidP="00DF4BA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(Outcome star)</w:t>
            </w:r>
          </w:p>
        </w:tc>
        <w:tc>
          <w:tcPr>
            <w:tcW w:w="1720" w:type="dxa"/>
            <w:shd w:val="clear" w:color="auto" w:fill="7C518D"/>
            <w:vAlign w:val="center"/>
          </w:tcPr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>Data source</w:t>
            </w:r>
          </w:p>
        </w:tc>
      </w:tr>
      <w:tr w:rsidR="007929C1" w:rsidTr="00A73450">
        <w:trPr>
          <w:trHeight w:val="1132"/>
        </w:trPr>
        <w:tc>
          <w:tcPr>
            <w:tcW w:w="709" w:type="dxa"/>
          </w:tcPr>
          <w:p w:rsidR="007929C1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E7660E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660E">
              <w:rPr>
                <w:rFonts w:ascii="Arial" w:hAnsi="Arial" w:cs="Arial"/>
                <w:b/>
                <w:sz w:val="28"/>
              </w:rPr>
              <w:t>5A</w:t>
            </w:r>
          </w:p>
        </w:tc>
        <w:tc>
          <w:tcPr>
            <w:tcW w:w="3538" w:type="dxa"/>
          </w:tcPr>
          <w:p w:rsidR="007929C1" w:rsidRPr="00A73450" w:rsidRDefault="001701BC" w:rsidP="004662DB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>Referral or information identifies a y</w:t>
            </w:r>
            <w:r w:rsidR="007929C1" w:rsidRPr="00A07869">
              <w:rPr>
                <w:rFonts w:ascii="Arial" w:hAnsi="Arial" w:cs="Arial"/>
              </w:rPr>
              <w:t>oung person or adult at risk of experien</w:t>
            </w:r>
            <w:r w:rsidRPr="00A07869">
              <w:rPr>
                <w:rFonts w:ascii="Arial" w:hAnsi="Arial" w:cs="Arial"/>
              </w:rPr>
              <w:t>cing domestic violence or abuse or is a perpetrator of domestic abuse</w:t>
            </w:r>
          </w:p>
          <w:p w:rsidR="007929C1" w:rsidRPr="00A73450" w:rsidRDefault="007929C1" w:rsidP="004662DB">
            <w:pPr>
              <w:rPr>
                <w:rFonts w:ascii="Arial" w:hAnsi="Arial" w:cs="Arial"/>
              </w:rPr>
            </w:pPr>
          </w:p>
          <w:p w:rsidR="00A070CE" w:rsidRPr="00A73450" w:rsidRDefault="00A070CE" w:rsidP="004662DB">
            <w:pPr>
              <w:rPr>
                <w:rFonts w:ascii="Arial" w:hAnsi="Arial" w:cs="Arial"/>
              </w:rPr>
            </w:pPr>
          </w:p>
          <w:p w:rsidR="007929C1" w:rsidRPr="00A73450" w:rsidRDefault="007929C1" w:rsidP="004662DB">
            <w:pPr>
              <w:rPr>
                <w:rFonts w:ascii="Arial" w:hAnsi="Arial" w:cs="Arial"/>
              </w:rPr>
            </w:pPr>
          </w:p>
          <w:p w:rsidR="007929C1" w:rsidRPr="00A73450" w:rsidRDefault="007929C1" w:rsidP="004662DB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:rsidR="007929C1" w:rsidRPr="00C346E6" w:rsidRDefault="007929C1" w:rsidP="004662DB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 xml:space="preserve">Domestic violence/abuse has ceased in </w:t>
            </w:r>
            <w:r w:rsidR="00C410A9" w:rsidRPr="00C346E6">
              <w:rPr>
                <w:rFonts w:ascii="Arial" w:hAnsi="Arial" w:cs="Arial"/>
              </w:rPr>
              <w:t xml:space="preserve">the household for a minimum of </w:t>
            </w:r>
            <w:r w:rsidR="00B44BBB" w:rsidRPr="00C346E6">
              <w:rPr>
                <w:rFonts w:ascii="Arial" w:hAnsi="Arial" w:cs="Arial"/>
              </w:rPr>
              <w:t xml:space="preserve"> 26 weeks</w:t>
            </w:r>
            <w:r w:rsidRPr="00C346E6">
              <w:rPr>
                <w:rFonts w:ascii="Arial" w:hAnsi="Arial" w:cs="Arial"/>
              </w:rPr>
              <w:t>.</w:t>
            </w:r>
          </w:p>
          <w:p w:rsidR="007929C1" w:rsidRPr="00C346E6" w:rsidRDefault="007929C1" w:rsidP="004662DB">
            <w:pPr>
              <w:rPr>
                <w:rFonts w:ascii="Arial" w:hAnsi="Arial" w:cs="Arial"/>
              </w:rPr>
            </w:pPr>
          </w:p>
          <w:p w:rsidR="007929C1" w:rsidRPr="00C346E6" w:rsidRDefault="007929C1" w:rsidP="004662DB">
            <w:pPr>
              <w:rPr>
                <w:rFonts w:ascii="Arial" w:hAnsi="Arial" w:cs="Arial"/>
              </w:rPr>
            </w:pPr>
          </w:p>
          <w:p w:rsidR="007929C1" w:rsidRPr="00C346E6" w:rsidRDefault="007929C1" w:rsidP="004662DB">
            <w:pPr>
              <w:rPr>
                <w:rFonts w:ascii="Arial" w:hAnsi="Arial" w:cs="Arial"/>
                <w:color w:val="FF0000"/>
              </w:rPr>
            </w:pPr>
          </w:p>
          <w:p w:rsidR="007929C1" w:rsidRPr="00C346E6" w:rsidRDefault="007929C1" w:rsidP="00D87357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center"/>
          </w:tcPr>
          <w:p w:rsidR="00F45A5B" w:rsidRPr="00C346E6" w:rsidRDefault="00F952C4" w:rsidP="00610162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The completion of a</w:t>
            </w:r>
            <w:r w:rsidR="00610162" w:rsidRPr="00C346E6">
              <w:rPr>
                <w:rFonts w:ascii="Arial" w:hAnsi="Arial" w:cs="Arial"/>
              </w:rPr>
              <w:t xml:space="preserve"> domestic abuse programme.</w:t>
            </w:r>
          </w:p>
          <w:p w:rsidR="00F45A5B" w:rsidRPr="00C346E6" w:rsidRDefault="00F45A5B" w:rsidP="00F45A5B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vAlign w:val="center"/>
          </w:tcPr>
          <w:p w:rsidR="007929C1" w:rsidRPr="00C346E6" w:rsidRDefault="00610162" w:rsidP="001E5834">
            <w:pPr>
              <w:jc w:val="center"/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>Young Person completes  engages in a therapeutic intervention</w:t>
            </w:r>
            <w:r w:rsidR="00C346E6" w:rsidRPr="00C346E6">
              <w:rPr>
                <w:rFonts w:ascii="Arial" w:hAnsi="Arial" w:cs="Arial"/>
              </w:rPr>
              <w:t xml:space="preserve"> with no further issues reported</w:t>
            </w:r>
            <w:r w:rsidRPr="00C346E6">
              <w:rPr>
                <w:rFonts w:ascii="Arial" w:hAnsi="Arial" w:cs="Arial"/>
              </w:rPr>
              <w:t xml:space="preserve"> over a </w:t>
            </w:r>
            <w:r w:rsidR="00B44BBB" w:rsidRPr="00C346E6">
              <w:rPr>
                <w:rFonts w:ascii="Arial" w:hAnsi="Arial" w:cs="Arial"/>
              </w:rPr>
              <w:t xml:space="preserve">26 week </w:t>
            </w:r>
            <w:r w:rsidRPr="00C346E6">
              <w:rPr>
                <w:rFonts w:ascii="Arial" w:hAnsi="Arial" w:cs="Arial"/>
              </w:rPr>
              <w:t xml:space="preserve">period. </w:t>
            </w:r>
            <w:r w:rsidR="001701BC" w:rsidRPr="00C346E6">
              <w:rPr>
                <w:rFonts w:ascii="Arial" w:hAnsi="Arial" w:cs="Arial"/>
              </w:rPr>
              <w:t xml:space="preserve"> </w:t>
            </w:r>
          </w:p>
          <w:p w:rsidR="007929C1" w:rsidRPr="00C346E6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C346E6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C346E6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C346E6" w:rsidRDefault="007929C1" w:rsidP="001E58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vAlign w:val="center"/>
          </w:tcPr>
          <w:p w:rsidR="007929C1" w:rsidRPr="00C346E6" w:rsidRDefault="00B44BBB" w:rsidP="001E5834">
            <w:pPr>
              <w:jc w:val="center"/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 xml:space="preserve">Professional working with family or family plan </w:t>
            </w:r>
            <w:r w:rsidR="001976F6" w:rsidRPr="00C346E6">
              <w:rPr>
                <w:rFonts w:ascii="Arial" w:hAnsi="Arial" w:cs="Arial"/>
              </w:rPr>
              <w:t>minutes</w:t>
            </w:r>
          </w:p>
          <w:p w:rsidR="007929C1" w:rsidRPr="00C346E6" w:rsidRDefault="007929C1" w:rsidP="001E5834">
            <w:pPr>
              <w:jc w:val="center"/>
              <w:rPr>
                <w:rFonts w:ascii="Arial" w:hAnsi="Arial" w:cs="Arial"/>
              </w:rPr>
            </w:pPr>
          </w:p>
        </w:tc>
      </w:tr>
      <w:tr w:rsidR="007929C1" w:rsidTr="00A73450">
        <w:trPr>
          <w:trHeight w:val="1132"/>
        </w:trPr>
        <w:tc>
          <w:tcPr>
            <w:tcW w:w="709" w:type="dxa"/>
          </w:tcPr>
          <w:p w:rsidR="007929C1" w:rsidRPr="00E7660E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7929C1" w:rsidRPr="00E7660E" w:rsidRDefault="007929C1" w:rsidP="00BB4F7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660E">
              <w:rPr>
                <w:rFonts w:ascii="Arial" w:hAnsi="Arial" w:cs="Arial"/>
                <w:b/>
                <w:sz w:val="28"/>
              </w:rPr>
              <w:t>5B</w:t>
            </w:r>
          </w:p>
        </w:tc>
        <w:tc>
          <w:tcPr>
            <w:tcW w:w="3538" w:type="dxa"/>
          </w:tcPr>
          <w:p w:rsidR="007929C1" w:rsidRPr="00A73450" w:rsidRDefault="007929C1" w:rsidP="004662DB">
            <w:pPr>
              <w:rPr>
                <w:rFonts w:ascii="Arial" w:hAnsi="Arial" w:cs="Arial"/>
              </w:rPr>
            </w:pPr>
            <w:r w:rsidRPr="00A73450">
              <w:rPr>
                <w:rFonts w:ascii="Arial" w:hAnsi="Arial" w:cs="Arial"/>
              </w:rPr>
              <w:t>Young person or adult known to local services as having perpetrated an incident of domestic violence or abuse in the last 12 Months.</w:t>
            </w:r>
          </w:p>
          <w:p w:rsidR="007929C1" w:rsidRPr="00A73450" w:rsidRDefault="007929C1" w:rsidP="004662DB">
            <w:pPr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:rsidR="007929C1" w:rsidRPr="00A73450" w:rsidRDefault="007929C1" w:rsidP="004662DB">
            <w:pPr>
              <w:rPr>
                <w:rFonts w:ascii="Arial" w:hAnsi="Arial" w:cs="Arial"/>
                <w:color w:val="FF0000"/>
              </w:rPr>
            </w:pPr>
            <w:r w:rsidRPr="00A73450">
              <w:rPr>
                <w:rFonts w:ascii="Arial" w:hAnsi="Arial" w:cs="Arial"/>
              </w:rPr>
              <w:t xml:space="preserve">The perpetrator has successfully </w:t>
            </w:r>
            <w:r w:rsidRPr="00C346E6">
              <w:rPr>
                <w:rFonts w:ascii="Arial" w:hAnsi="Arial" w:cs="Arial"/>
              </w:rPr>
              <w:t>completed a recognised rehabilitat</w:t>
            </w:r>
            <w:r w:rsidR="003C71FE" w:rsidRPr="00C346E6">
              <w:rPr>
                <w:rFonts w:ascii="Arial" w:hAnsi="Arial" w:cs="Arial"/>
              </w:rPr>
              <w:t>ion programme</w:t>
            </w:r>
            <w:r w:rsidR="00B44BBB" w:rsidRPr="00C346E6">
              <w:rPr>
                <w:rFonts w:ascii="Arial" w:hAnsi="Arial" w:cs="Arial"/>
              </w:rPr>
              <w:t xml:space="preserve"> and the D</w:t>
            </w:r>
            <w:r w:rsidR="00C346E6" w:rsidRPr="00C346E6">
              <w:rPr>
                <w:rFonts w:ascii="Arial" w:hAnsi="Arial" w:cs="Arial"/>
              </w:rPr>
              <w:t xml:space="preserve">omestic </w:t>
            </w:r>
            <w:r w:rsidRPr="00C346E6">
              <w:rPr>
                <w:rFonts w:ascii="Arial" w:hAnsi="Arial" w:cs="Arial"/>
              </w:rPr>
              <w:t xml:space="preserve">/abuse </w:t>
            </w:r>
            <w:r w:rsidR="00C346E6" w:rsidRPr="00C346E6">
              <w:rPr>
                <w:rFonts w:ascii="Arial" w:hAnsi="Arial" w:cs="Arial"/>
              </w:rPr>
              <w:t xml:space="preserve"> / parental conflict </w:t>
            </w:r>
            <w:r w:rsidRPr="00C346E6">
              <w:rPr>
                <w:rFonts w:ascii="Arial" w:hAnsi="Arial" w:cs="Arial"/>
              </w:rPr>
              <w:t xml:space="preserve">has </w:t>
            </w:r>
            <w:r w:rsidR="008108D8" w:rsidRPr="00C346E6">
              <w:rPr>
                <w:rFonts w:ascii="Arial" w:hAnsi="Arial" w:cs="Arial"/>
              </w:rPr>
              <w:t>ceased f</w:t>
            </w:r>
            <w:r w:rsidR="00880405" w:rsidRPr="00C346E6">
              <w:rPr>
                <w:rFonts w:ascii="Arial" w:hAnsi="Arial" w:cs="Arial"/>
              </w:rPr>
              <w:t xml:space="preserve">or a minimum of </w:t>
            </w:r>
            <w:r w:rsidR="008108D8" w:rsidRPr="00C346E6">
              <w:rPr>
                <w:rFonts w:ascii="Arial" w:hAnsi="Arial" w:cs="Arial"/>
              </w:rPr>
              <w:t>26 weeks</w:t>
            </w:r>
            <w:r w:rsidRPr="00C346E6">
              <w:rPr>
                <w:rFonts w:ascii="Arial" w:hAnsi="Arial" w:cs="Arial"/>
              </w:rPr>
              <w:t>.</w:t>
            </w:r>
          </w:p>
          <w:p w:rsidR="007929C1" w:rsidRPr="00A73450" w:rsidRDefault="007929C1" w:rsidP="00D87357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center"/>
          </w:tcPr>
          <w:p w:rsidR="00F45A5B" w:rsidRPr="00364E8A" w:rsidRDefault="00A81071" w:rsidP="00F45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952C4" w:rsidRPr="00A73450">
              <w:rPr>
                <w:rFonts w:ascii="Arial" w:hAnsi="Arial" w:cs="Arial"/>
              </w:rPr>
              <w:t xml:space="preserve">he completion of an </w:t>
            </w:r>
            <w:r w:rsidRPr="00A73450">
              <w:rPr>
                <w:rFonts w:ascii="Arial" w:hAnsi="Arial" w:cs="Arial"/>
              </w:rPr>
              <w:t>appropriate</w:t>
            </w:r>
            <w:r w:rsidR="00F952C4" w:rsidRPr="00A73450">
              <w:rPr>
                <w:rFonts w:ascii="Arial" w:hAnsi="Arial" w:cs="Arial"/>
              </w:rPr>
              <w:t xml:space="preserve"> parenting programme (</w:t>
            </w:r>
            <w:r w:rsidR="00B44BBB">
              <w:rPr>
                <w:rFonts w:ascii="Arial" w:hAnsi="Arial" w:cs="Arial"/>
              </w:rPr>
              <w:t xml:space="preserve"> eg </w:t>
            </w:r>
            <w:r w:rsidR="00F952C4" w:rsidRPr="00A73450">
              <w:rPr>
                <w:rFonts w:ascii="Arial" w:hAnsi="Arial" w:cs="Arial"/>
              </w:rPr>
              <w:t>who’s in charge</w:t>
            </w:r>
            <w:r w:rsidR="00F45A5B">
              <w:rPr>
                <w:rFonts w:ascii="Arial" w:hAnsi="Arial" w:cs="Arial"/>
              </w:rPr>
              <w:t xml:space="preserve">). </w:t>
            </w:r>
            <w:r w:rsidR="00F45A5B" w:rsidRPr="00364E8A">
              <w:rPr>
                <w:rFonts w:ascii="Arial" w:hAnsi="Arial" w:cs="Arial"/>
              </w:rPr>
              <w:t xml:space="preserve"> For young perpetrators, </w:t>
            </w:r>
          </w:p>
          <w:p w:rsidR="007929C1" w:rsidRPr="00A73450" w:rsidRDefault="00B44BBB" w:rsidP="00A81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45A5B">
              <w:rPr>
                <w:rFonts w:ascii="Arial" w:hAnsi="Arial" w:cs="Arial"/>
              </w:rPr>
              <w:t xml:space="preserve">eaching a minimum </w:t>
            </w:r>
            <w:r w:rsidR="00F45A5B" w:rsidRPr="00755C2C">
              <w:rPr>
                <w:rFonts w:ascii="Arial" w:hAnsi="Arial" w:cs="Arial"/>
              </w:rPr>
              <w:t>of 7 on</w:t>
            </w:r>
            <w:r w:rsidR="00F45A5B" w:rsidRPr="00364E8A">
              <w:rPr>
                <w:rFonts w:ascii="Arial" w:hAnsi="Arial" w:cs="Arial"/>
              </w:rPr>
              <w:t xml:space="preserve"> Family Star Plus (Boundaries &amp; Behaviours)</w:t>
            </w:r>
            <w:r w:rsidR="00C346E6">
              <w:rPr>
                <w:rFonts w:ascii="Arial" w:hAnsi="Arial" w:cs="Arial"/>
              </w:rPr>
              <w:t xml:space="preserve"> Parental Conflict Support</w:t>
            </w:r>
          </w:p>
        </w:tc>
        <w:tc>
          <w:tcPr>
            <w:tcW w:w="2408" w:type="dxa"/>
            <w:vAlign w:val="center"/>
          </w:tcPr>
          <w:p w:rsidR="007929C1" w:rsidRPr="00A73450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A73450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A73450" w:rsidRDefault="007929C1" w:rsidP="009A27AB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vAlign w:val="center"/>
          </w:tcPr>
          <w:p w:rsidR="0061309C" w:rsidRPr="007C7029" w:rsidRDefault="00B44BBB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>Professional working with family</w:t>
            </w:r>
            <w:r w:rsidR="0061309C" w:rsidRPr="00C346E6">
              <w:rPr>
                <w:rFonts w:ascii="Arial" w:hAnsi="Arial" w:cs="Arial"/>
              </w:rPr>
              <w:t xml:space="preserve"> / </w:t>
            </w:r>
            <w:r w:rsidR="0061309C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  <w:r w:rsidR="00C346E6">
              <w:rPr>
                <w:rFonts w:ascii="Arial" w:hAnsi="Arial" w:cs="Arial"/>
                <w:sz w:val="20"/>
                <w:szCs w:val="20"/>
              </w:rPr>
              <w:t>/ Support notes</w:t>
            </w:r>
          </w:p>
          <w:p w:rsidR="007929C1" w:rsidRPr="00A73450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A73450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A73450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A73450" w:rsidRDefault="007929C1" w:rsidP="001E5834">
            <w:pPr>
              <w:jc w:val="center"/>
              <w:rPr>
                <w:rFonts w:ascii="Arial" w:hAnsi="Arial" w:cs="Arial"/>
              </w:rPr>
            </w:pPr>
          </w:p>
          <w:p w:rsidR="007929C1" w:rsidRPr="00A73450" w:rsidRDefault="007929C1" w:rsidP="001E5834">
            <w:pPr>
              <w:rPr>
                <w:rFonts w:ascii="Arial" w:hAnsi="Arial" w:cs="Arial"/>
              </w:rPr>
            </w:pPr>
          </w:p>
        </w:tc>
      </w:tr>
      <w:tr w:rsidR="00A81071" w:rsidTr="00840937">
        <w:trPr>
          <w:trHeight w:val="1132"/>
        </w:trPr>
        <w:tc>
          <w:tcPr>
            <w:tcW w:w="709" w:type="dxa"/>
          </w:tcPr>
          <w:p w:rsidR="00A81071" w:rsidRPr="00E7660E" w:rsidRDefault="00A81071" w:rsidP="00A8107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5C </w:t>
            </w:r>
          </w:p>
        </w:tc>
        <w:tc>
          <w:tcPr>
            <w:tcW w:w="3538" w:type="dxa"/>
            <w:vAlign w:val="center"/>
          </w:tcPr>
          <w:p w:rsidR="00A81071" w:rsidRPr="00A07869" w:rsidRDefault="00A81071" w:rsidP="00C346E6">
            <w:pPr>
              <w:rPr>
                <w:rFonts w:ascii="Arial" w:hAnsi="Arial" w:cs="Arial"/>
              </w:rPr>
            </w:pPr>
            <w:r w:rsidRPr="00A07869">
              <w:rPr>
                <w:rFonts w:ascii="Arial" w:hAnsi="Arial" w:cs="Arial"/>
              </w:rPr>
              <w:t xml:space="preserve">A child affected by Parental Conflict as detailed by parent , public or professional/s / or </w:t>
            </w:r>
            <w:r w:rsidR="008108D8">
              <w:rPr>
                <w:rFonts w:ascii="Arial" w:hAnsi="Arial" w:cs="Arial"/>
              </w:rPr>
              <w:t xml:space="preserve">via </w:t>
            </w:r>
            <w:r w:rsidRPr="00A07869">
              <w:rPr>
                <w:rFonts w:ascii="Arial" w:hAnsi="Arial" w:cs="Arial"/>
              </w:rPr>
              <w:t>assessment/s</w:t>
            </w:r>
          </w:p>
        </w:tc>
        <w:tc>
          <w:tcPr>
            <w:tcW w:w="4225" w:type="dxa"/>
            <w:vAlign w:val="center"/>
          </w:tcPr>
          <w:p w:rsidR="00A81071" w:rsidRPr="00C346E6" w:rsidRDefault="00A81071" w:rsidP="00A81071">
            <w:pPr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 xml:space="preserve">Parent </w:t>
            </w:r>
            <w:r w:rsidR="008108D8" w:rsidRPr="00C346E6">
              <w:rPr>
                <w:rFonts w:ascii="Arial" w:hAnsi="Arial" w:cs="Arial"/>
              </w:rPr>
              <w:t xml:space="preserve"> and child </w:t>
            </w:r>
            <w:r w:rsidRPr="00C346E6">
              <w:rPr>
                <w:rFonts w:ascii="Arial" w:hAnsi="Arial" w:cs="Arial"/>
              </w:rPr>
              <w:t xml:space="preserve">engages with an intervention to reduce parental conflict </w:t>
            </w:r>
            <w:r w:rsidR="008108D8" w:rsidRPr="00C346E6">
              <w:rPr>
                <w:rFonts w:ascii="Arial" w:hAnsi="Arial" w:cs="Arial"/>
              </w:rPr>
              <w:t xml:space="preserve"> and no re referral for 26 weeks.</w:t>
            </w:r>
          </w:p>
          <w:p w:rsidR="00A81071" w:rsidRPr="00C346E6" w:rsidRDefault="00A81071" w:rsidP="00A81071">
            <w:pPr>
              <w:rPr>
                <w:rFonts w:ascii="Arial" w:hAnsi="Arial" w:cs="Arial"/>
              </w:rPr>
            </w:pPr>
          </w:p>
          <w:p w:rsidR="00A81071" w:rsidRPr="00C346E6" w:rsidRDefault="00A81071" w:rsidP="00A81071">
            <w:pPr>
              <w:rPr>
                <w:rFonts w:ascii="Arial" w:hAnsi="Arial" w:cs="Arial"/>
              </w:rPr>
            </w:pPr>
          </w:p>
        </w:tc>
        <w:tc>
          <w:tcPr>
            <w:tcW w:w="3668" w:type="dxa"/>
            <w:vAlign w:val="center"/>
          </w:tcPr>
          <w:p w:rsidR="00A81071" w:rsidRPr="00C346E6" w:rsidRDefault="00A81071" w:rsidP="00C346E6">
            <w:pPr>
              <w:rPr>
                <w:rFonts w:ascii="Arial" w:hAnsi="Arial" w:cs="Arial"/>
                <w:sz w:val="20"/>
              </w:rPr>
            </w:pPr>
            <w:r w:rsidRPr="00C346E6">
              <w:rPr>
                <w:rFonts w:ascii="Arial" w:hAnsi="Arial" w:cs="Arial"/>
                <w:sz w:val="20"/>
                <w:szCs w:val="20"/>
              </w:rPr>
              <w:t>Family attend RELATE or another form of mediation</w:t>
            </w:r>
            <w:r w:rsidR="00C346E6" w:rsidRPr="00C346E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C346E6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C346E6" w:rsidRPr="00C346E6">
              <w:rPr>
                <w:rFonts w:ascii="Arial" w:hAnsi="Arial" w:cs="Arial"/>
                <w:sz w:val="20"/>
                <w:szCs w:val="20"/>
              </w:rPr>
              <w:t xml:space="preserve">sessions. </w:t>
            </w:r>
            <w:r w:rsidR="008108D8" w:rsidRPr="00C346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:rsidR="00A81071" w:rsidRPr="00C346E6" w:rsidRDefault="00A81071" w:rsidP="00A81071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  <w:sz w:val="20"/>
                <w:szCs w:val="20"/>
              </w:rPr>
              <w:t xml:space="preserve">Family Star completed and reaches minimum of 7 </w:t>
            </w:r>
          </w:p>
        </w:tc>
        <w:tc>
          <w:tcPr>
            <w:tcW w:w="1720" w:type="dxa"/>
            <w:vAlign w:val="center"/>
          </w:tcPr>
          <w:p w:rsidR="00A81071" w:rsidRPr="00C346E6" w:rsidRDefault="00A81071" w:rsidP="00A81071">
            <w:pPr>
              <w:jc w:val="center"/>
              <w:rPr>
                <w:rFonts w:ascii="Arial" w:hAnsi="Arial" w:cs="Arial"/>
              </w:rPr>
            </w:pPr>
            <w:r w:rsidRPr="00C346E6">
              <w:rPr>
                <w:rFonts w:ascii="Arial" w:hAnsi="Arial" w:cs="Arial"/>
              </w:rPr>
              <w:t xml:space="preserve">No re-referral for </w:t>
            </w:r>
            <w:r w:rsidR="008108D8" w:rsidRPr="00C346E6">
              <w:rPr>
                <w:rFonts w:ascii="Arial" w:hAnsi="Arial" w:cs="Arial"/>
              </w:rPr>
              <w:t>26 weeks</w:t>
            </w:r>
            <w:r w:rsidRPr="00C346E6">
              <w:rPr>
                <w:rFonts w:ascii="Arial" w:hAnsi="Arial" w:cs="Arial"/>
              </w:rPr>
              <w:t xml:space="preserve"> </w:t>
            </w:r>
          </w:p>
          <w:p w:rsidR="0061309C" w:rsidRPr="00C346E6" w:rsidRDefault="0061309C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</w:rPr>
              <w:t xml:space="preserve">/ </w:t>
            </w:r>
            <w:r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61309C" w:rsidRPr="00C346E6" w:rsidRDefault="0061309C" w:rsidP="00A81071">
            <w:pPr>
              <w:jc w:val="center"/>
              <w:rPr>
                <w:rFonts w:ascii="Arial" w:hAnsi="Arial" w:cs="Arial"/>
              </w:rPr>
            </w:pPr>
          </w:p>
          <w:p w:rsidR="00A81071" w:rsidRPr="00C346E6" w:rsidRDefault="00A81071" w:rsidP="00A810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5242" w:rsidRDefault="00B05242" w:rsidP="00B05242">
      <w:pPr>
        <w:rPr>
          <w:rFonts w:ascii="Arial" w:hAnsi="Arial" w:cs="Arial"/>
          <w:b/>
          <w:sz w:val="28"/>
          <w:szCs w:val="32"/>
          <w:u w:val="single"/>
        </w:rPr>
      </w:pPr>
    </w:p>
    <w:p w:rsidR="00B05242" w:rsidRDefault="00B05242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A80346" w:rsidRDefault="00A80346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A80346" w:rsidRDefault="00A80346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A80346" w:rsidRDefault="00A80346" w:rsidP="00B05242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1C538C" w:rsidRPr="0077578B" w:rsidRDefault="00021D76" w:rsidP="00B05242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Headline Problem</w:t>
      </w:r>
      <w:r w:rsidR="002421E8" w:rsidRPr="0077578B">
        <w:rPr>
          <w:rFonts w:ascii="Arial" w:hAnsi="Arial" w:cs="Arial"/>
          <w:b/>
          <w:sz w:val="28"/>
          <w:u w:val="single"/>
        </w:rPr>
        <w:t xml:space="preserve">: </w:t>
      </w:r>
      <w:r w:rsidR="00350F0A" w:rsidRPr="0077578B">
        <w:rPr>
          <w:rFonts w:ascii="Arial" w:hAnsi="Arial" w:cs="Arial"/>
          <w:b/>
          <w:sz w:val="28"/>
          <w:u w:val="single"/>
        </w:rPr>
        <w:t xml:space="preserve">Parents and Children </w:t>
      </w:r>
      <w:r w:rsidR="004C3F0B" w:rsidRPr="0077578B">
        <w:rPr>
          <w:rFonts w:ascii="Arial" w:hAnsi="Arial" w:cs="Arial"/>
          <w:b/>
          <w:sz w:val="28"/>
          <w:u w:val="single"/>
        </w:rPr>
        <w:t xml:space="preserve">with </w:t>
      </w:r>
      <w:r w:rsidR="004C3F0B">
        <w:rPr>
          <w:rFonts w:ascii="Arial" w:hAnsi="Arial" w:cs="Arial"/>
          <w:b/>
          <w:sz w:val="28"/>
          <w:u w:val="single"/>
        </w:rPr>
        <w:t xml:space="preserve">a </w:t>
      </w:r>
      <w:r w:rsidR="004C3F0B" w:rsidRPr="0077578B">
        <w:rPr>
          <w:rFonts w:ascii="Arial" w:hAnsi="Arial" w:cs="Arial"/>
          <w:b/>
          <w:sz w:val="28"/>
          <w:u w:val="single"/>
        </w:rPr>
        <w:t>Range of Health Problem</w:t>
      </w:r>
    </w:p>
    <w:p w:rsidR="000C3003" w:rsidRPr="00665BD4" w:rsidRDefault="00964A1D" w:rsidP="007A2E1A">
      <w:pPr>
        <w:pStyle w:val="NoSpacing"/>
        <w:jc w:val="center"/>
        <w:rPr>
          <w:rFonts w:ascii="Bradley Hand ITC" w:hAnsi="Bradley Hand ITC"/>
          <w:b/>
          <w:sz w:val="24"/>
          <w:szCs w:val="26"/>
        </w:rPr>
      </w:pPr>
      <w:r w:rsidRPr="00665BD4">
        <w:rPr>
          <w:rFonts w:ascii="Bradley Hand ITC" w:hAnsi="Bradley Hand ITC"/>
          <w:b/>
          <w:sz w:val="24"/>
          <w:szCs w:val="26"/>
          <w:u w:val="single"/>
        </w:rPr>
        <w:t>Strategic Goal</w:t>
      </w:r>
      <w:r w:rsidRPr="00665BD4">
        <w:rPr>
          <w:rFonts w:ascii="Bradley Hand ITC" w:hAnsi="Bradley Hand ITC"/>
          <w:b/>
          <w:sz w:val="24"/>
          <w:szCs w:val="26"/>
        </w:rPr>
        <w:t>: Improve the health and wellbeing of families.</w:t>
      </w:r>
    </w:p>
    <w:tbl>
      <w:tblPr>
        <w:tblStyle w:val="TableGrid"/>
        <w:tblpPr w:leftFromText="180" w:rightFromText="180" w:vertAnchor="text" w:horzAnchor="margin" w:tblpXSpec="center" w:tblpY="209"/>
        <w:tblW w:w="15708" w:type="dxa"/>
        <w:tblLook w:val="04A0" w:firstRow="1" w:lastRow="0" w:firstColumn="1" w:lastColumn="0" w:noHBand="0" w:noVBand="1"/>
      </w:tblPr>
      <w:tblGrid>
        <w:gridCol w:w="652"/>
        <w:gridCol w:w="2471"/>
        <w:gridCol w:w="5351"/>
        <w:gridCol w:w="3019"/>
        <w:gridCol w:w="2881"/>
        <w:gridCol w:w="1334"/>
      </w:tblGrid>
      <w:tr w:rsidR="007929C1" w:rsidTr="00B30C20">
        <w:trPr>
          <w:trHeight w:val="497"/>
        </w:trPr>
        <w:tc>
          <w:tcPr>
            <w:tcW w:w="652" w:type="dxa"/>
            <w:shd w:val="clear" w:color="auto" w:fill="C2D69B" w:themeFill="accent3" w:themeFillTint="99"/>
          </w:tcPr>
          <w:p w:rsidR="007929C1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929C1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Ref.</w:t>
            </w:r>
          </w:p>
        </w:tc>
        <w:tc>
          <w:tcPr>
            <w:tcW w:w="2471" w:type="dxa"/>
            <w:shd w:val="clear" w:color="auto" w:fill="C2D69B" w:themeFill="accent3" w:themeFillTint="99"/>
            <w:vAlign w:val="center"/>
          </w:tcPr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Indicator (Criteria)</w:t>
            </w:r>
          </w:p>
        </w:tc>
        <w:tc>
          <w:tcPr>
            <w:tcW w:w="5351" w:type="dxa"/>
            <w:shd w:val="clear" w:color="auto" w:fill="C2D69B" w:themeFill="accent3" w:themeFillTint="99"/>
            <w:vAlign w:val="center"/>
          </w:tcPr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>Outcome</w:t>
            </w:r>
            <w:r>
              <w:rPr>
                <w:rFonts w:ascii="Arial" w:hAnsi="Arial" w:cs="Arial"/>
                <w:b/>
                <w:szCs w:val="24"/>
              </w:rPr>
              <w:t xml:space="preserve"> 1</w:t>
            </w:r>
          </w:p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19" w:type="dxa"/>
            <w:shd w:val="clear" w:color="auto" w:fill="C2D69B" w:themeFill="accent3" w:themeFillTint="99"/>
            <w:vAlign w:val="center"/>
          </w:tcPr>
          <w:p w:rsidR="007929C1" w:rsidRPr="00021832" w:rsidRDefault="007929C1" w:rsidP="007929C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2</w:t>
            </w:r>
          </w:p>
        </w:tc>
        <w:tc>
          <w:tcPr>
            <w:tcW w:w="2881" w:type="dxa"/>
            <w:shd w:val="clear" w:color="auto" w:fill="C2D69B" w:themeFill="accent3" w:themeFillTint="99"/>
            <w:vAlign w:val="center"/>
          </w:tcPr>
          <w:p w:rsidR="001F4AB7" w:rsidRDefault="001F4AB7" w:rsidP="00DF4BA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Outcome 3</w:t>
            </w:r>
          </w:p>
          <w:p w:rsidR="007929C1" w:rsidRPr="00021832" w:rsidRDefault="001F4AB7" w:rsidP="00DF4BA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(Outcome star)</w:t>
            </w:r>
          </w:p>
        </w:tc>
        <w:tc>
          <w:tcPr>
            <w:tcW w:w="1334" w:type="dxa"/>
            <w:shd w:val="clear" w:color="auto" w:fill="C2D69B" w:themeFill="accent3" w:themeFillTint="99"/>
            <w:vAlign w:val="center"/>
          </w:tcPr>
          <w:p w:rsidR="007929C1" w:rsidRPr="00021832" w:rsidRDefault="007929C1" w:rsidP="004662D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21832">
              <w:rPr>
                <w:rFonts w:ascii="Arial" w:hAnsi="Arial" w:cs="Arial"/>
                <w:b/>
                <w:szCs w:val="24"/>
              </w:rPr>
              <w:t>Data source</w:t>
            </w:r>
          </w:p>
        </w:tc>
      </w:tr>
      <w:tr w:rsidR="007929C1" w:rsidTr="00B30C20">
        <w:trPr>
          <w:trHeight w:val="1349"/>
        </w:trPr>
        <w:tc>
          <w:tcPr>
            <w:tcW w:w="652" w:type="dxa"/>
            <w:vAlign w:val="center"/>
          </w:tcPr>
          <w:p w:rsidR="007929C1" w:rsidRPr="00E7660E" w:rsidRDefault="007929C1" w:rsidP="003C06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60E">
              <w:rPr>
                <w:rFonts w:ascii="Arial" w:hAnsi="Arial" w:cs="Arial"/>
                <w:b/>
                <w:sz w:val="28"/>
                <w:szCs w:val="28"/>
              </w:rPr>
              <w:t>6A</w:t>
            </w:r>
          </w:p>
        </w:tc>
        <w:tc>
          <w:tcPr>
            <w:tcW w:w="2471" w:type="dxa"/>
          </w:tcPr>
          <w:p w:rsidR="007929C1" w:rsidRPr="00CB30DA" w:rsidRDefault="007929C1" w:rsidP="00E766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40684" w:rsidRPr="00CB30DA" w:rsidRDefault="00840684" w:rsidP="006554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65540E">
            <w:pPr>
              <w:rPr>
                <w:rFonts w:ascii="Arial" w:hAnsi="Arial" w:cs="Arial"/>
                <w:sz w:val="18"/>
                <w:szCs w:val="18"/>
              </w:rPr>
            </w:pPr>
            <w:r w:rsidRPr="00A07869">
              <w:rPr>
                <w:rFonts w:ascii="Arial" w:hAnsi="Arial" w:cs="Arial"/>
                <w:sz w:val="18"/>
                <w:szCs w:val="18"/>
              </w:rPr>
              <w:t>A parent or child with physica</w:t>
            </w:r>
            <w:r w:rsidR="0065540E" w:rsidRPr="00A07869">
              <w:rPr>
                <w:rFonts w:ascii="Arial" w:hAnsi="Arial" w:cs="Arial"/>
                <w:sz w:val="18"/>
                <w:szCs w:val="18"/>
              </w:rPr>
              <w:t xml:space="preserve">l or mental health difficulties (including </w:t>
            </w:r>
            <w:r w:rsidR="00CE3C4D" w:rsidRPr="00A07869">
              <w:rPr>
                <w:rFonts w:ascii="Arial" w:hAnsi="Arial" w:cs="Arial"/>
                <w:sz w:val="18"/>
                <w:szCs w:val="18"/>
              </w:rPr>
              <w:t xml:space="preserve">SEN or </w:t>
            </w:r>
            <w:r w:rsidR="0065540E" w:rsidRPr="00A07869">
              <w:rPr>
                <w:rFonts w:ascii="Arial" w:hAnsi="Arial" w:cs="Arial"/>
                <w:sz w:val="18"/>
                <w:szCs w:val="18"/>
              </w:rPr>
              <w:t>social, emotional and developmental needs)</w:t>
            </w:r>
            <w:r w:rsidR="001711D0" w:rsidRPr="00A078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1" w:type="dxa"/>
          </w:tcPr>
          <w:p w:rsidR="007929C1" w:rsidRPr="00C346E6" w:rsidRDefault="007929C1" w:rsidP="007929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40E" w:rsidRPr="00C346E6" w:rsidRDefault="0065540E" w:rsidP="00FA2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018" w:rsidRPr="00C346E6" w:rsidRDefault="00D94018" w:rsidP="00FA2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C1" w:rsidRPr="00C346E6" w:rsidRDefault="0065540E" w:rsidP="00761460">
            <w:pPr>
              <w:rPr>
                <w:rFonts w:ascii="Arial" w:hAnsi="Arial" w:cs="Arial"/>
                <w:sz w:val="18"/>
                <w:szCs w:val="18"/>
              </w:rPr>
            </w:pPr>
            <w:r w:rsidRPr="00C346E6">
              <w:rPr>
                <w:rFonts w:ascii="Arial" w:hAnsi="Arial" w:cs="Arial"/>
                <w:sz w:val="18"/>
                <w:szCs w:val="18"/>
              </w:rPr>
              <w:t>The parent’s takes responsibility for</w:t>
            </w:r>
            <w:r w:rsidR="00417FDD" w:rsidRPr="00C346E6">
              <w:rPr>
                <w:rFonts w:ascii="Arial" w:hAnsi="Arial" w:cs="Arial"/>
                <w:sz w:val="18"/>
                <w:szCs w:val="18"/>
              </w:rPr>
              <w:t xml:space="preserve"> managing their families’ specific health needs </w:t>
            </w:r>
            <w:r w:rsidRPr="00C346E6">
              <w:rPr>
                <w:rFonts w:ascii="Arial" w:hAnsi="Arial" w:cs="Arial"/>
                <w:sz w:val="18"/>
                <w:szCs w:val="18"/>
              </w:rPr>
              <w:t>and are e</w:t>
            </w:r>
            <w:r w:rsidR="00761460" w:rsidRPr="00C346E6">
              <w:rPr>
                <w:rFonts w:ascii="Arial" w:hAnsi="Arial" w:cs="Arial"/>
                <w:sz w:val="18"/>
                <w:szCs w:val="18"/>
              </w:rPr>
              <w:t xml:space="preserve">ngaging with relevant services leading to case closure and no re referral for a period of 26 weeks . </w:t>
            </w:r>
          </w:p>
        </w:tc>
        <w:tc>
          <w:tcPr>
            <w:tcW w:w="3019" w:type="dxa"/>
          </w:tcPr>
          <w:p w:rsidR="00840684" w:rsidRPr="00C346E6" w:rsidRDefault="00761460" w:rsidP="00761460">
            <w:pPr>
              <w:rPr>
                <w:rFonts w:ascii="Arial" w:hAnsi="Arial" w:cs="Arial"/>
                <w:sz w:val="18"/>
                <w:szCs w:val="18"/>
              </w:rPr>
            </w:pPr>
            <w:r w:rsidRPr="00C346E6">
              <w:rPr>
                <w:rFonts w:ascii="Arial" w:hAnsi="Arial" w:cs="Arial"/>
                <w:sz w:val="18"/>
                <w:szCs w:val="18"/>
              </w:rPr>
              <w:t>At point of case closure family  reaching a minimum of 7 on  a Family Star tool.  No re referral for 26 weeks from case closure.</w:t>
            </w:r>
          </w:p>
        </w:tc>
        <w:tc>
          <w:tcPr>
            <w:tcW w:w="2881" w:type="dxa"/>
          </w:tcPr>
          <w:p w:rsidR="006C7B30" w:rsidRPr="00C346E6" w:rsidRDefault="006C7B30" w:rsidP="007C1C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7929C1" w:rsidRPr="00C346E6" w:rsidRDefault="007929C1" w:rsidP="00AD0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9C1" w:rsidRPr="00C346E6" w:rsidRDefault="007929C1" w:rsidP="00AD0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09C" w:rsidRPr="00C346E6" w:rsidRDefault="00761460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C346E6">
              <w:rPr>
                <w:rFonts w:ascii="Arial" w:hAnsi="Arial" w:cs="Arial"/>
                <w:sz w:val="18"/>
                <w:szCs w:val="18"/>
              </w:rPr>
              <w:t>Professional working with family</w:t>
            </w:r>
            <w:r w:rsidR="0061309C" w:rsidRPr="00C346E6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61309C" w:rsidRPr="00C346E6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7929C1" w:rsidRPr="00C346E6" w:rsidRDefault="0061309C" w:rsidP="0076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6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929C1" w:rsidTr="00B30C20">
        <w:trPr>
          <w:trHeight w:val="1317"/>
        </w:trPr>
        <w:tc>
          <w:tcPr>
            <w:tcW w:w="652" w:type="dxa"/>
            <w:vAlign w:val="center"/>
          </w:tcPr>
          <w:p w:rsidR="007929C1" w:rsidRDefault="007929C1" w:rsidP="003C06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660E">
              <w:rPr>
                <w:rFonts w:ascii="Arial" w:hAnsi="Arial" w:cs="Arial"/>
                <w:b/>
                <w:sz w:val="28"/>
                <w:szCs w:val="28"/>
              </w:rPr>
              <w:t>6B</w:t>
            </w:r>
          </w:p>
          <w:p w:rsidR="00B81FCC" w:rsidRDefault="00B81FCC" w:rsidP="003C06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1FCC" w:rsidRPr="00E7660E" w:rsidRDefault="00B81FCC" w:rsidP="003C06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7929C1" w:rsidRPr="00CB30DA" w:rsidRDefault="007929C1" w:rsidP="00E766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FA2FD1">
            <w:pPr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A</w:t>
            </w:r>
            <w:r w:rsidR="00FA2FD1" w:rsidRPr="00CB30DA">
              <w:rPr>
                <w:rFonts w:ascii="Arial" w:hAnsi="Arial" w:cs="Arial"/>
                <w:sz w:val="18"/>
                <w:szCs w:val="18"/>
              </w:rPr>
              <w:t xml:space="preserve">n adult </w:t>
            </w:r>
            <w:r w:rsidRPr="00CB30DA">
              <w:rPr>
                <w:rFonts w:ascii="Arial" w:hAnsi="Arial" w:cs="Arial"/>
                <w:sz w:val="18"/>
                <w:szCs w:val="18"/>
              </w:rPr>
              <w:t>with</w:t>
            </w:r>
            <w:r w:rsidR="00FA2FD1" w:rsidRPr="00CB30D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7585D" w:rsidRPr="00CB30DA">
              <w:rPr>
                <w:rFonts w:ascii="Arial" w:hAnsi="Arial" w:cs="Arial"/>
                <w:sz w:val="18"/>
                <w:szCs w:val="18"/>
              </w:rPr>
              <w:t xml:space="preserve"> drug or alcohol problem/s.</w:t>
            </w:r>
          </w:p>
          <w:p w:rsidR="00B81FCC" w:rsidRPr="00CB30DA" w:rsidRDefault="00B81FCC" w:rsidP="00FA2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FCC" w:rsidRPr="00CB30DA" w:rsidRDefault="00B81FCC" w:rsidP="00FA2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B81FCC" w:rsidRPr="00CB30DA" w:rsidRDefault="00B81FCC" w:rsidP="00FA2F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1" w:type="dxa"/>
            <w:vAlign w:val="center"/>
          </w:tcPr>
          <w:p w:rsidR="00C0214D" w:rsidRPr="00CB30DA" w:rsidRDefault="00C346E6" w:rsidP="00EC47C8">
            <w:pPr>
              <w:rPr>
                <w:rFonts w:ascii="Arial" w:hAnsi="Arial" w:cs="Arial"/>
                <w:sz w:val="18"/>
                <w:szCs w:val="18"/>
              </w:rPr>
            </w:pPr>
            <w:r w:rsidRPr="00EC47C8">
              <w:rPr>
                <w:rFonts w:ascii="Arial" w:hAnsi="Arial" w:cs="Arial"/>
                <w:sz w:val="18"/>
                <w:szCs w:val="18"/>
              </w:rPr>
              <w:t>Adult engages in appropriate services and c</w:t>
            </w:r>
            <w:r w:rsidR="00761460" w:rsidRPr="00EC47C8">
              <w:rPr>
                <w:rFonts w:ascii="Arial" w:hAnsi="Arial" w:cs="Arial"/>
                <w:sz w:val="18"/>
                <w:szCs w:val="18"/>
              </w:rPr>
              <w:t xml:space="preserve">ase </w:t>
            </w:r>
            <w:r w:rsidRPr="00EC47C8">
              <w:rPr>
                <w:rFonts w:ascii="Arial" w:hAnsi="Arial" w:cs="Arial"/>
                <w:sz w:val="18"/>
                <w:szCs w:val="18"/>
              </w:rPr>
              <w:t xml:space="preserve"> is closed </w:t>
            </w:r>
            <w:r w:rsidR="00EC47C8" w:rsidRPr="00EC47C8">
              <w:rPr>
                <w:rFonts w:ascii="Arial" w:hAnsi="Arial" w:cs="Arial"/>
                <w:sz w:val="18"/>
                <w:szCs w:val="18"/>
              </w:rPr>
              <w:t xml:space="preserve"> with no further referrals for 26 weeks. </w:t>
            </w:r>
            <w:r w:rsidR="00761460" w:rsidRPr="00EC47C8">
              <w:rPr>
                <w:rFonts w:ascii="Arial" w:hAnsi="Arial" w:cs="Arial"/>
                <w:sz w:val="18"/>
                <w:szCs w:val="18"/>
              </w:rPr>
              <w:t>.</w:t>
            </w:r>
            <w:r w:rsidR="00761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:rsidR="007929C1" w:rsidRPr="00CB30DA" w:rsidRDefault="007929C1" w:rsidP="00AA4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001985" w:rsidRPr="00CB30DA" w:rsidRDefault="00001985" w:rsidP="00001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949" w:rsidRPr="00CB30DA" w:rsidRDefault="00EC47C8" w:rsidP="00AA4A68">
            <w:pPr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 xml:space="preserve">Reaching a minimum of </w:t>
            </w:r>
            <w:r w:rsidRPr="00755C2C">
              <w:rPr>
                <w:rFonts w:ascii="Arial" w:hAnsi="Arial" w:cs="Arial"/>
                <w:sz w:val="18"/>
                <w:szCs w:val="18"/>
              </w:rPr>
              <w:t>7</w:t>
            </w:r>
            <w:r w:rsidRPr="00CB30DA">
              <w:rPr>
                <w:rFonts w:ascii="Arial" w:hAnsi="Arial" w:cs="Arial"/>
                <w:sz w:val="18"/>
                <w:szCs w:val="18"/>
              </w:rPr>
              <w:t xml:space="preserve"> on Family Star Plus (Your well-being).</w:t>
            </w:r>
          </w:p>
          <w:p w:rsidR="00925843" w:rsidRPr="00CB30DA" w:rsidRDefault="00925843" w:rsidP="00AA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</w:tcPr>
          <w:p w:rsidR="007929C1" w:rsidRPr="00CB30DA" w:rsidRDefault="007929C1" w:rsidP="00AA4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466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7929C1" w:rsidRPr="00CB30DA" w:rsidRDefault="007929C1" w:rsidP="00AD0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EF0" w:rsidRPr="00CB30DA" w:rsidRDefault="000F0EF0" w:rsidP="00AD0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09C" w:rsidRPr="007C7029" w:rsidRDefault="00761460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EC47C8">
              <w:rPr>
                <w:rFonts w:ascii="Arial" w:hAnsi="Arial" w:cs="Arial"/>
                <w:sz w:val="18"/>
                <w:szCs w:val="18"/>
              </w:rPr>
              <w:t>Professional working with Family</w:t>
            </w:r>
            <w:r w:rsidR="0061309C" w:rsidRPr="00EC47C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1309C" w:rsidRPr="00EC47C8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7929C1" w:rsidRPr="00CB30DA" w:rsidRDefault="007929C1" w:rsidP="00C021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2A4" w:rsidTr="00B30C20">
        <w:trPr>
          <w:trHeight w:val="970"/>
        </w:trPr>
        <w:tc>
          <w:tcPr>
            <w:tcW w:w="652" w:type="dxa"/>
            <w:vAlign w:val="center"/>
          </w:tcPr>
          <w:p w:rsidR="00FA2FD1" w:rsidRDefault="00FA2FD1" w:rsidP="003C06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6C</w:t>
            </w:r>
          </w:p>
        </w:tc>
        <w:tc>
          <w:tcPr>
            <w:tcW w:w="2471" w:type="dxa"/>
          </w:tcPr>
          <w:p w:rsidR="00DA32A4" w:rsidRPr="00A07869" w:rsidRDefault="00DA32A4" w:rsidP="00E7660E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FD1" w:rsidRPr="00A07869" w:rsidRDefault="003040E9" w:rsidP="00E76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Young Person</w:t>
            </w:r>
            <w:r w:rsidR="00FA2FD1" w:rsidRPr="00A07869">
              <w:rPr>
                <w:rFonts w:ascii="Arial" w:hAnsi="Arial" w:cs="Arial"/>
                <w:sz w:val="18"/>
                <w:szCs w:val="18"/>
              </w:rPr>
              <w:t xml:space="preserve"> with a drug or alcohol problem.</w:t>
            </w:r>
            <w:r w:rsidR="001976F6" w:rsidRPr="00A07869">
              <w:rPr>
                <w:rFonts w:ascii="Arial" w:hAnsi="Arial" w:cs="Arial"/>
                <w:sz w:val="18"/>
                <w:szCs w:val="18"/>
              </w:rPr>
              <w:t xml:space="preserve"> Or mental Health issues</w:t>
            </w:r>
          </w:p>
        </w:tc>
        <w:tc>
          <w:tcPr>
            <w:tcW w:w="5351" w:type="dxa"/>
          </w:tcPr>
          <w:p w:rsidR="007C1CF3" w:rsidRPr="00A07869" w:rsidRDefault="007C1CF3" w:rsidP="00067E5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67E58" w:rsidRPr="00A07869" w:rsidRDefault="003040E9" w:rsidP="007614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040E9">
              <w:rPr>
                <w:rFonts w:ascii="Arial" w:hAnsi="Arial" w:cs="Arial"/>
                <w:sz w:val="18"/>
                <w:szCs w:val="18"/>
              </w:rPr>
              <w:t xml:space="preserve">Young Person </w:t>
            </w:r>
            <w:r w:rsidR="00CA3E39" w:rsidRPr="003040E9">
              <w:rPr>
                <w:rFonts w:ascii="Arial" w:hAnsi="Arial" w:cs="Arial"/>
                <w:sz w:val="18"/>
                <w:szCs w:val="18"/>
              </w:rPr>
              <w:t xml:space="preserve">engages with appropriate </w:t>
            </w:r>
            <w:r w:rsidR="001976F6" w:rsidRPr="003040E9">
              <w:rPr>
                <w:rFonts w:ascii="Arial" w:hAnsi="Arial" w:cs="Arial"/>
                <w:sz w:val="18"/>
                <w:szCs w:val="18"/>
              </w:rPr>
              <w:t xml:space="preserve">mental </w:t>
            </w:r>
            <w:r w:rsidR="00761460" w:rsidRPr="003040E9">
              <w:rPr>
                <w:rFonts w:ascii="Arial" w:hAnsi="Arial" w:cs="Arial"/>
                <w:sz w:val="18"/>
                <w:szCs w:val="18"/>
              </w:rPr>
              <w:t>health or</w:t>
            </w:r>
            <w:r w:rsidR="001976F6" w:rsidRPr="00304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E39" w:rsidRPr="003040E9">
              <w:rPr>
                <w:rFonts w:ascii="Arial" w:hAnsi="Arial" w:cs="Arial"/>
                <w:sz w:val="18"/>
                <w:szCs w:val="18"/>
              </w:rPr>
              <w:t xml:space="preserve">drug or alcohol service </w:t>
            </w:r>
            <w:r w:rsidR="00761460" w:rsidRPr="003040E9">
              <w:rPr>
                <w:rFonts w:ascii="Arial" w:hAnsi="Arial" w:cs="Arial"/>
                <w:sz w:val="18"/>
                <w:szCs w:val="18"/>
              </w:rPr>
              <w:t>and case is closed and no re referral for 26 weeks.</w:t>
            </w:r>
            <w:r w:rsidR="00761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  <w:vAlign w:val="center"/>
          </w:tcPr>
          <w:p w:rsidR="001976F6" w:rsidRPr="00A07869" w:rsidRDefault="001976F6" w:rsidP="00C238EC">
            <w:pPr>
              <w:rPr>
                <w:rFonts w:ascii="Arial" w:hAnsi="Arial" w:cs="Arial"/>
                <w:sz w:val="18"/>
                <w:szCs w:val="18"/>
              </w:rPr>
            </w:pPr>
            <w:r w:rsidRPr="00A07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40E9" w:rsidRPr="00A07869">
              <w:rPr>
                <w:rFonts w:ascii="Arial" w:hAnsi="Arial" w:cs="Arial"/>
                <w:sz w:val="18"/>
                <w:szCs w:val="18"/>
              </w:rPr>
              <w:t xml:space="preserve"> Reaching a minimum of 7 on Family Star Plus (Your well-being).</w:t>
            </w:r>
          </w:p>
        </w:tc>
        <w:tc>
          <w:tcPr>
            <w:tcW w:w="2881" w:type="dxa"/>
          </w:tcPr>
          <w:p w:rsidR="00DA32A4" w:rsidRPr="00A07869" w:rsidRDefault="00DA32A4" w:rsidP="00AA4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14D" w:rsidRPr="00A07869" w:rsidRDefault="00C0214D" w:rsidP="00C021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DA32A4" w:rsidRPr="00A07869" w:rsidRDefault="00DA32A4" w:rsidP="00AD0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09C" w:rsidRPr="007C7029" w:rsidRDefault="00761460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3040E9">
              <w:rPr>
                <w:rFonts w:ascii="Arial" w:hAnsi="Arial" w:cs="Arial"/>
                <w:sz w:val="18"/>
                <w:szCs w:val="18"/>
              </w:rPr>
              <w:t>Professional working with the family.</w:t>
            </w:r>
            <w:r w:rsidR="001976F6" w:rsidRPr="00304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09C" w:rsidRPr="003040E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1309C" w:rsidRPr="003040E9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C0214D" w:rsidRPr="00A07869" w:rsidRDefault="00C0214D" w:rsidP="007614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C1" w:rsidTr="00B30C20">
        <w:trPr>
          <w:trHeight w:val="1923"/>
        </w:trPr>
        <w:tc>
          <w:tcPr>
            <w:tcW w:w="652" w:type="dxa"/>
            <w:vAlign w:val="center"/>
          </w:tcPr>
          <w:p w:rsidR="007929C1" w:rsidRPr="00E7660E" w:rsidRDefault="00FA2FD1" w:rsidP="003C0631">
            <w:pPr>
              <w:tabs>
                <w:tab w:val="left" w:pos="98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6D</w:t>
            </w:r>
          </w:p>
        </w:tc>
        <w:tc>
          <w:tcPr>
            <w:tcW w:w="2471" w:type="dxa"/>
          </w:tcPr>
          <w:p w:rsidR="007929C1" w:rsidRPr="00CB30DA" w:rsidRDefault="007929C1" w:rsidP="00E7660E">
            <w:pPr>
              <w:tabs>
                <w:tab w:val="left" w:pos="98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40684" w:rsidRPr="00CB30DA" w:rsidRDefault="007929C1" w:rsidP="00E7660E">
            <w:pPr>
              <w:tabs>
                <w:tab w:val="left" w:pos="988"/>
              </w:tabs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Families w</w:t>
            </w:r>
            <w:r w:rsidR="003C0631" w:rsidRPr="00CB30DA">
              <w:rPr>
                <w:rFonts w:ascii="Arial" w:hAnsi="Arial" w:cs="Arial"/>
                <w:sz w:val="18"/>
                <w:szCs w:val="18"/>
              </w:rPr>
              <w:t xml:space="preserve">ho have not </w:t>
            </w:r>
            <w:r w:rsidRPr="00CB30DA">
              <w:rPr>
                <w:rFonts w:ascii="Arial" w:hAnsi="Arial" w:cs="Arial"/>
                <w:sz w:val="18"/>
                <w:szCs w:val="18"/>
              </w:rPr>
              <w:t>consistently engaged</w:t>
            </w:r>
          </w:p>
          <w:p w:rsidR="007929C1" w:rsidRPr="00CB30DA" w:rsidRDefault="007929C1" w:rsidP="00E7660E">
            <w:pPr>
              <w:tabs>
                <w:tab w:val="left" w:pos="988"/>
              </w:tabs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with Universal Health Services.</w:t>
            </w:r>
            <w:r w:rsidR="003040E9">
              <w:rPr>
                <w:rFonts w:ascii="Arial" w:hAnsi="Arial" w:cs="Arial"/>
                <w:sz w:val="18"/>
                <w:szCs w:val="18"/>
              </w:rPr>
              <w:t>to resolve their health issues</w:t>
            </w:r>
          </w:p>
        </w:tc>
        <w:tc>
          <w:tcPr>
            <w:tcW w:w="5351" w:type="dxa"/>
          </w:tcPr>
          <w:p w:rsidR="008108D8" w:rsidRDefault="008108D8" w:rsidP="008108D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8D8" w:rsidRDefault="008108D8" w:rsidP="008108D8">
            <w:pPr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 xml:space="preserve">The parent’s takes responsibility for managing their families’ specific health needs </w:t>
            </w:r>
            <w:r>
              <w:rPr>
                <w:rFonts w:ascii="Arial" w:hAnsi="Arial" w:cs="Arial"/>
                <w:sz w:val="18"/>
                <w:szCs w:val="18"/>
              </w:rPr>
              <w:t>leading to case closure and no further referrals for 26 weeks.</w:t>
            </w:r>
          </w:p>
          <w:p w:rsidR="008108D8" w:rsidRDefault="008108D8" w:rsidP="008108D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8D8" w:rsidRDefault="008108D8" w:rsidP="008108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810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3040E9" w:rsidRPr="00CB30DA" w:rsidRDefault="003040E9" w:rsidP="0030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 xml:space="preserve">Reaching a minimum of </w:t>
            </w:r>
            <w:r w:rsidRPr="00755C2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040E9" w:rsidRPr="00CB30DA" w:rsidRDefault="003040E9" w:rsidP="0030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 xml:space="preserve"> on Family Star Plus</w:t>
            </w:r>
          </w:p>
          <w:p w:rsidR="003040E9" w:rsidRPr="00CB30DA" w:rsidRDefault="003040E9" w:rsidP="0030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(Physical health)</w:t>
            </w:r>
          </w:p>
          <w:p w:rsidR="007929C1" w:rsidRPr="00CB30DA" w:rsidRDefault="007929C1" w:rsidP="008A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7929C1" w:rsidRPr="00CB30DA" w:rsidRDefault="007929C1" w:rsidP="004C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4C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4C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4C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840684" w:rsidP="00840684">
            <w:pPr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:rsidR="007929C1" w:rsidRPr="00CB30DA" w:rsidRDefault="007929C1" w:rsidP="004C18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7929C1" w:rsidRPr="00CB30DA" w:rsidRDefault="007929C1" w:rsidP="00AD0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0EF0" w:rsidRPr="00CB30DA" w:rsidRDefault="000F0EF0" w:rsidP="00AD0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09C" w:rsidRPr="007C7029" w:rsidRDefault="008108D8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3040E9">
              <w:rPr>
                <w:rFonts w:ascii="Arial" w:hAnsi="Arial" w:cs="Arial"/>
                <w:sz w:val="18"/>
                <w:szCs w:val="18"/>
              </w:rPr>
              <w:t>Professional working with the family.</w:t>
            </w:r>
            <w:r w:rsidR="0061309C" w:rsidRPr="003040E9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61309C" w:rsidRPr="003040E9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7929C1" w:rsidRPr="00CB30DA" w:rsidRDefault="007929C1" w:rsidP="00810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C1" w:rsidTr="00B30C20">
        <w:trPr>
          <w:trHeight w:val="2271"/>
        </w:trPr>
        <w:tc>
          <w:tcPr>
            <w:tcW w:w="652" w:type="dxa"/>
            <w:vAlign w:val="center"/>
          </w:tcPr>
          <w:p w:rsidR="007929C1" w:rsidRPr="00E7660E" w:rsidRDefault="00FA2FD1" w:rsidP="003C063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6E</w:t>
            </w:r>
          </w:p>
        </w:tc>
        <w:tc>
          <w:tcPr>
            <w:tcW w:w="2471" w:type="dxa"/>
          </w:tcPr>
          <w:p w:rsidR="007929C1" w:rsidRPr="00CB30DA" w:rsidRDefault="007929C1" w:rsidP="00E766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E7660E">
            <w:pPr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A child caring</w:t>
            </w:r>
            <w:r w:rsidR="003040E9">
              <w:rPr>
                <w:rFonts w:ascii="Arial" w:hAnsi="Arial" w:cs="Arial"/>
                <w:sz w:val="18"/>
                <w:szCs w:val="18"/>
              </w:rPr>
              <w:t xml:space="preserve"> for an adult within the family (young carer)</w:t>
            </w:r>
          </w:p>
          <w:p w:rsidR="007929C1" w:rsidRPr="00CB30DA" w:rsidRDefault="007929C1" w:rsidP="00E766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E766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1" w:type="dxa"/>
            <w:vAlign w:val="center"/>
          </w:tcPr>
          <w:p w:rsidR="00840684" w:rsidRPr="00CB30DA" w:rsidRDefault="007929C1" w:rsidP="00840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 xml:space="preserve">Child </w:t>
            </w:r>
            <w:r w:rsidR="008108D8">
              <w:rPr>
                <w:rFonts w:ascii="Arial" w:hAnsi="Arial" w:cs="Arial"/>
                <w:sz w:val="18"/>
                <w:szCs w:val="18"/>
              </w:rPr>
              <w:t xml:space="preserve"> or Adult </w:t>
            </w:r>
            <w:r w:rsidRPr="00CB30DA">
              <w:rPr>
                <w:rFonts w:ascii="Arial" w:hAnsi="Arial" w:cs="Arial"/>
                <w:sz w:val="18"/>
                <w:szCs w:val="18"/>
              </w:rPr>
              <w:t>engages with young carers and is receiving</w:t>
            </w:r>
            <w:r w:rsidR="002C4DC8" w:rsidRPr="00CB30DA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CB30DA">
              <w:rPr>
                <w:rFonts w:ascii="Arial" w:hAnsi="Arial" w:cs="Arial"/>
                <w:sz w:val="18"/>
                <w:szCs w:val="18"/>
              </w:rPr>
              <w:t xml:space="preserve">appropriate levels of support </w:t>
            </w:r>
          </w:p>
          <w:p w:rsidR="00C0214D" w:rsidRPr="00CB30DA" w:rsidRDefault="007929C1" w:rsidP="00840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(</w:t>
            </w:r>
            <w:r w:rsidR="00C238EC">
              <w:rPr>
                <w:rFonts w:ascii="Arial" w:hAnsi="Arial" w:cs="Arial"/>
                <w:sz w:val="18"/>
                <w:szCs w:val="18"/>
              </w:rPr>
              <w:t xml:space="preserve"> monitored </w:t>
            </w:r>
            <w:r w:rsidRPr="00CB30DA">
              <w:rPr>
                <w:rFonts w:ascii="Arial" w:hAnsi="Arial" w:cs="Arial"/>
                <w:sz w:val="18"/>
                <w:szCs w:val="18"/>
              </w:rPr>
              <w:t xml:space="preserve">for a minimum of </w:t>
            </w:r>
            <w:r w:rsidR="008108D8">
              <w:rPr>
                <w:rFonts w:ascii="Arial" w:hAnsi="Arial" w:cs="Arial"/>
                <w:sz w:val="18"/>
                <w:szCs w:val="18"/>
              </w:rPr>
              <w:t>26 weeks</w:t>
            </w:r>
            <w:r w:rsidRPr="00CB30DA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7929C1" w:rsidRPr="00CB30DA" w:rsidRDefault="007929C1" w:rsidP="00840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1D0" w:rsidRPr="00CB30DA" w:rsidRDefault="001711D0" w:rsidP="00810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3040E9" w:rsidRPr="00CB30DA" w:rsidRDefault="003040E9" w:rsidP="0030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 xml:space="preserve">Reaching a minimum of </w:t>
            </w:r>
            <w:r w:rsidRPr="00755C2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040E9" w:rsidRPr="00CB30DA" w:rsidRDefault="003040E9" w:rsidP="0030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on Family Star Plus</w:t>
            </w:r>
          </w:p>
          <w:p w:rsidR="003040E9" w:rsidRPr="00CB30DA" w:rsidRDefault="003040E9" w:rsidP="003040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0DA">
              <w:rPr>
                <w:rFonts w:ascii="Arial" w:hAnsi="Arial" w:cs="Arial"/>
                <w:sz w:val="18"/>
                <w:szCs w:val="18"/>
              </w:rPr>
              <w:t>(Meeting emotional needs)</w:t>
            </w:r>
          </w:p>
          <w:p w:rsidR="007929C1" w:rsidRPr="00CB30DA" w:rsidRDefault="007929C1" w:rsidP="00466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7929C1" w:rsidRPr="00CB30DA" w:rsidRDefault="007929C1" w:rsidP="007C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7C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29C1" w:rsidRPr="00CB30DA" w:rsidRDefault="007929C1" w:rsidP="00810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</w:tcPr>
          <w:p w:rsidR="000D73B5" w:rsidRPr="00CB30DA" w:rsidRDefault="000D73B5" w:rsidP="007C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684" w:rsidRPr="00CB30DA" w:rsidRDefault="00840684" w:rsidP="007C1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09C" w:rsidRPr="007C7029" w:rsidRDefault="008108D8" w:rsidP="0061309C">
            <w:pPr>
              <w:rPr>
                <w:rFonts w:ascii="Arial" w:hAnsi="Arial" w:cs="Arial"/>
                <w:sz w:val="20"/>
                <w:szCs w:val="20"/>
              </w:rPr>
            </w:pPr>
            <w:r w:rsidRPr="003040E9">
              <w:rPr>
                <w:rFonts w:ascii="Arial" w:hAnsi="Arial" w:cs="Arial"/>
                <w:sz w:val="18"/>
                <w:szCs w:val="18"/>
              </w:rPr>
              <w:t>Professional working with the family.</w:t>
            </w:r>
            <w:r w:rsidR="0061309C" w:rsidRPr="003040E9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1309C" w:rsidRPr="003040E9">
              <w:rPr>
                <w:rFonts w:ascii="Arial" w:hAnsi="Arial" w:cs="Arial"/>
                <w:sz w:val="20"/>
                <w:szCs w:val="20"/>
              </w:rPr>
              <w:t xml:space="preserve"> Family Plan Notes</w:t>
            </w:r>
          </w:p>
          <w:p w:rsidR="007929C1" w:rsidRPr="00CB30DA" w:rsidRDefault="007929C1" w:rsidP="00840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40E9" w:rsidRDefault="003040E9" w:rsidP="00473B15">
      <w:pPr>
        <w:rPr>
          <w:b/>
          <w:sz w:val="32"/>
          <w:u w:val="single"/>
        </w:rPr>
      </w:pPr>
    </w:p>
    <w:p w:rsidR="00A66D44" w:rsidRDefault="00A66D44" w:rsidP="00473B15">
      <w:pPr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Y="7591"/>
        <w:tblW w:w="16086" w:type="dxa"/>
        <w:tblLook w:val="04A0" w:firstRow="1" w:lastRow="0" w:firstColumn="1" w:lastColumn="0" w:noHBand="0" w:noVBand="1"/>
      </w:tblPr>
      <w:tblGrid>
        <w:gridCol w:w="8043"/>
        <w:gridCol w:w="8043"/>
      </w:tblGrid>
      <w:tr w:rsidR="00A66D44" w:rsidTr="00A66D44">
        <w:trPr>
          <w:trHeight w:val="465"/>
        </w:trPr>
        <w:tc>
          <w:tcPr>
            <w:tcW w:w="8043" w:type="dxa"/>
            <w:shd w:val="clear" w:color="auto" w:fill="C2D69B" w:themeFill="accent3" w:themeFillTint="99"/>
          </w:tcPr>
          <w:p w:rsidR="00A66D44" w:rsidRPr="00B729AD" w:rsidRDefault="00A66D44" w:rsidP="00A66D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29AD">
              <w:rPr>
                <w:rFonts w:ascii="Arial" w:hAnsi="Arial" w:cs="Arial"/>
                <w:b/>
                <w:sz w:val="24"/>
              </w:rPr>
              <w:t>Benefit</w:t>
            </w:r>
          </w:p>
        </w:tc>
        <w:tc>
          <w:tcPr>
            <w:tcW w:w="8043" w:type="dxa"/>
            <w:shd w:val="clear" w:color="auto" w:fill="C2D69B" w:themeFill="accent3" w:themeFillTint="99"/>
          </w:tcPr>
          <w:p w:rsidR="00A66D44" w:rsidRPr="00B729AD" w:rsidRDefault="00A66D44" w:rsidP="00A66D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29AD">
              <w:rPr>
                <w:rFonts w:ascii="Arial" w:hAnsi="Arial" w:cs="Arial"/>
                <w:b/>
                <w:sz w:val="24"/>
              </w:rPr>
              <w:t>Period of continuous employment</w:t>
            </w:r>
          </w:p>
        </w:tc>
      </w:tr>
      <w:tr w:rsidR="00A66D44" w:rsidRPr="00B729AD" w:rsidTr="00A66D44">
        <w:trPr>
          <w:trHeight w:val="54"/>
        </w:trPr>
        <w:tc>
          <w:tcPr>
            <w:tcW w:w="8043" w:type="dxa"/>
          </w:tcPr>
          <w:p w:rsidR="00A66D44" w:rsidRPr="00B729AD" w:rsidRDefault="00A66D44" w:rsidP="00A66D44">
            <w:pPr>
              <w:rPr>
                <w:rFonts w:ascii="Arial" w:hAnsi="Arial" w:cs="Arial"/>
                <w:b/>
              </w:rPr>
            </w:pPr>
            <w:r w:rsidRPr="00B729AD">
              <w:rPr>
                <w:rFonts w:ascii="Arial" w:hAnsi="Arial" w:cs="Arial"/>
                <w:b/>
              </w:rPr>
              <w:t>Job Seekers Allowance</w:t>
            </w:r>
          </w:p>
        </w:tc>
        <w:tc>
          <w:tcPr>
            <w:tcW w:w="8043" w:type="dxa"/>
          </w:tcPr>
          <w:p w:rsidR="00A66D44" w:rsidRPr="00B729AD" w:rsidRDefault="00A66D44" w:rsidP="00A66D44">
            <w:pPr>
              <w:jc w:val="center"/>
              <w:rPr>
                <w:rFonts w:ascii="Arial" w:hAnsi="Arial" w:cs="Arial"/>
              </w:rPr>
            </w:pPr>
            <w:r w:rsidRPr="00B729AD">
              <w:rPr>
                <w:rFonts w:ascii="Arial" w:hAnsi="Arial" w:cs="Arial"/>
              </w:rPr>
              <w:t>26 Weeks (out of the last 30 weeks)</w:t>
            </w:r>
          </w:p>
        </w:tc>
      </w:tr>
      <w:tr w:rsidR="00A66D44" w:rsidRPr="00B729AD" w:rsidTr="00A66D44">
        <w:trPr>
          <w:trHeight w:val="58"/>
        </w:trPr>
        <w:tc>
          <w:tcPr>
            <w:tcW w:w="8043" w:type="dxa"/>
          </w:tcPr>
          <w:p w:rsidR="00A66D44" w:rsidRPr="00B729AD" w:rsidRDefault="00A66D44" w:rsidP="00A66D44">
            <w:pPr>
              <w:rPr>
                <w:rFonts w:ascii="Arial" w:hAnsi="Arial" w:cs="Arial"/>
                <w:b/>
              </w:rPr>
            </w:pPr>
            <w:r w:rsidRPr="00B729AD">
              <w:rPr>
                <w:rFonts w:ascii="Arial" w:hAnsi="Arial" w:cs="Arial"/>
                <w:b/>
              </w:rPr>
              <w:t>Job Seekers Allowance (ex- Incapacity Benefit Claim)</w:t>
            </w:r>
          </w:p>
        </w:tc>
        <w:tc>
          <w:tcPr>
            <w:tcW w:w="8043" w:type="dxa"/>
            <w:vMerge w:val="restart"/>
          </w:tcPr>
          <w:p w:rsidR="00A66D44" w:rsidRDefault="00A66D44" w:rsidP="00A66D44">
            <w:pPr>
              <w:jc w:val="center"/>
              <w:rPr>
                <w:rFonts w:ascii="Arial" w:hAnsi="Arial" w:cs="Arial"/>
              </w:rPr>
            </w:pPr>
          </w:p>
          <w:p w:rsidR="00A66D44" w:rsidRDefault="00A66D44" w:rsidP="00A66D44">
            <w:pPr>
              <w:jc w:val="center"/>
              <w:rPr>
                <w:rFonts w:ascii="Arial" w:hAnsi="Arial" w:cs="Arial"/>
              </w:rPr>
            </w:pPr>
          </w:p>
          <w:p w:rsidR="00A66D44" w:rsidRPr="00B729AD" w:rsidRDefault="00A66D44" w:rsidP="00A66D44">
            <w:pPr>
              <w:jc w:val="center"/>
              <w:rPr>
                <w:rFonts w:ascii="Arial" w:hAnsi="Arial" w:cs="Arial"/>
              </w:rPr>
            </w:pPr>
            <w:r w:rsidRPr="00B729AD">
              <w:rPr>
                <w:rFonts w:ascii="Arial" w:hAnsi="Arial" w:cs="Arial"/>
              </w:rPr>
              <w:t>13 Consecutive Weeks</w:t>
            </w:r>
          </w:p>
        </w:tc>
      </w:tr>
      <w:tr w:rsidR="00A66D44" w:rsidRPr="00B729AD" w:rsidTr="00A66D44">
        <w:trPr>
          <w:trHeight w:val="58"/>
        </w:trPr>
        <w:tc>
          <w:tcPr>
            <w:tcW w:w="8043" w:type="dxa"/>
          </w:tcPr>
          <w:p w:rsidR="00A66D44" w:rsidRPr="00B729AD" w:rsidRDefault="00A66D44" w:rsidP="00A66D44">
            <w:pPr>
              <w:rPr>
                <w:rFonts w:ascii="Arial" w:hAnsi="Arial" w:cs="Arial"/>
                <w:b/>
              </w:rPr>
            </w:pPr>
            <w:r w:rsidRPr="00B729AD">
              <w:rPr>
                <w:rFonts w:ascii="Arial" w:hAnsi="Arial" w:cs="Arial"/>
                <w:b/>
              </w:rPr>
              <w:t>Employment Support Allowance</w:t>
            </w:r>
          </w:p>
        </w:tc>
        <w:tc>
          <w:tcPr>
            <w:tcW w:w="8043" w:type="dxa"/>
            <w:vMerge/>
          </w:tcPr>
          <w:p w:rsidR="00A66D44" w:rsidRPr="00B729AD" w:rsidRDefault="00A66D44" w:rsidP="00A66D44">
            <w:pPr>
              <w:rPr>
                <w:rFonts w:ascii="Arial" w:hAnsi="Arial" w:cs="Arial"/>
                <w:sz w:val="24"/>
              </w:rPr>
            </w:pPr>
          </w:p>
        </w:tc>
      </w:tr>
      <w:tr w:rsidR="00A66D44" w:rsidRPr="00B729AD" w:rsidTr="00A66D44">
        <w:trPr>
          <w:trHeight w:val="58"/>
        </w:trPr>
        <w:tc>
          <w:tcPr>
            <w:tcW w:w="8043" w:type="dxa"/>
          </w:tcPr>
          <w:p w:rsidR="00A66D44" w:rsidRPr="00B729AD" w:rsidRDefault="00A66D44" w:rsidP="00A66D44">
            <w:pPr>
              <w:rPr>
                <w:rFonts w:ascii="Arial" w:hAnsi="Arial" w:cs="Arial"/>
                <w:b/>
              </w:rPr>
            </w:pPr>
            <w:r w:rsidRPr="00B729AD">
              <w:rPr>
                <w:rFonts w:ascii="Arial" w:hAnsi="Arial" w:cs="Arial"/>
                <w:b/>
              </w:rPr>
              <w:t>Income Support</w:t>
            </w:r>
          </w:p>
        </w:tc>
        <w:tc>
          <w:tcPr>
            <w:tcW w:w="8043" w:type="dxa"/>
            <w:vMerge/>
          </w:tcPr>
          <w:p w:rsidR="00A66D44" w:rsidRPr="00B729AD" w:rsidRDefault="00A66D44" w:rsidP="00A66D44">
            <w:pPr>
              <w:rPr>
                <w:rFonts w:ascii="Arial" w:hAnsi="Arial" w:cs="Arial"/>
                <w:sz w:val="24"/>
              </w:rPr>
            </w:pPr>
          </w:p>
        </w:tc>
      </w:tr>
      <w:tr w:rsidR="00A66D44" w:rsidRPr="00B729AD" w:rsidTr="00A66D44">
        <w:trPr>
          <w:trHeight w:val="54"/>
        </w:trPr>
        <w:tc>
          <w:tcPr>
            <w:tcW w:w="8043" w:type="dxa"/>
          </w:tcPr>
          <w:p w:rsidR="00A66D44" w:rsidRPr="00B729AD" w:rsidRDefault="00A66D44" w:rsidP="00A66D44">
            <w:pPr>
              <w:rPr>
                <w:rFonts w:ascii="Arial" w:hAnsi="Arial" w:cs="Arial"/>
                <w:b/>
              </w:rPr>
            </w:pPr>
            <w:r w:rsidRPr="00B729AD">
              <w:rPr>
                <w:rFonts w:ascii="Arial" w:hAnsi="Arial" w:cs="Arial"/>
                <w:b/>
              </w:rPr>
              <w:t>Incapacity Benefit</w:t>
            </w:r>
          </w:p>
        </w:tc>
        <w:tc>
          <w:tcPr>
            <w:tcW w:w="8043" w:type="dxa"/>
            <w:vMerge/>
          </w:tcPr>
          <w:p w:rsidR="00A66D44" w:rsidRPr="00B729AD" w:rsidRDefault="00A66D44" w:rsidP="00A66D44">
            <w:pPr>
              <w:rPr>
                <w:rFonts w:ascii="Arial" w:hAnsi="Arial" w:cs="Arial"/>
                <w:sz w:val="24"/>
              </w:rPr>
            </w:pPr>
          </w:p>
        </w:tc>
      </w:tr>
      <w:tr w:rsidR="00A66D44" w:rsidRPr="00B729AD" w:rsidTr="00A66D44">
        <w:trPr>
          <w:trHeight w:val="58"/>
        </w:trPr>
        <w:tc>
          <w:tcPr>
            <w:tcW w:w="8043" w:type="dxa"/>
          </w:tcPr>
          <w:p w:rsidR="00A66D44" w:rsidRPr="00B729AD" w:rsidRDefault="00A66D44" w:rsidP="00A66D44">
            <w:pPr>
              <w:rPr>
                <w:rFonts w:ascii="Arial" w:hAnsi="Arial" w:cs="Arial"/>
                <w:b/>
              </w:rPr>
            </w:pPr>
            <w:r w:rsidRPr="00B729AD">
              <w:rPr>
                <w:rFonts w:ascii="Arial" w:hAnsi="Arial" w:cs="Arial"/>
                <w:b/>
              </w:rPr>
              <w:t>Carer’s Allowance</w:t>
            </w:r>
          </w:p>
        </w:tc>
        <w:tc>
          <w:tcPr>
            <w:tcW w:w="8043" w:type="dxa"/>
            <w:vMerge/>
          </w:tcPr>
          <w:p w:rsidR="00A66D44" w:rsidRPr="00B729AD" w:rsidRDefault="00A66D44" w:rsidP="00A66D44">
            <w:pPr>
              <w:rPr>
                <w:rFonts w:ascii="Arial" w:hAnsi="Arial" w:cs="Arial"/>
                <w:sz w:val="24"/>
              </w:rPr>
            </w:pPr>
          </w:p>
        </w:tc>
      </w:tr>
      <w:tr w:rsidR="00A66D44" w:rsidRPr="00B729AD" w:rsidTr="00A66D44">
        <w:trPr>
          <w:trHeight w:val="724"/>
        </w:trPr>
        <w:tc>
          <w:tcPr>
            <w:tcW w:w="8043" w:type="dxa"/>
          </w:tcPr>
          <w:p w:rsidR="00A66D44" w:rsidRPr="00B729AD" w:rsidRDefault="00A66D44" w:rsidP="00A66D44">
            <w:pPr>
              <w:rPr>
                <w:rFonts w:ascii="Arial" w:hAnsi="Arial" w:cs="Arial"/>
                <w:b/>
              </w:rPr>
            </w:pPr>
            <w:r w:rsidRPr="00B729AD">
              <w:rPr>
                <w:rFonts w:ascii="Arial" w:hAnsi="Arial" w:cs="Arial"/>
                <w:b/>
              </w:rPr>
              <w:t xml:space="preserve">Severe Disability Allowance </w:t>
            </w:r>
          </w:p>
        </w:tc>
        <w:tc>
          <w:tcPr>
            <w:tcW w:w="8043" w:type="dxa"/>
            <w:vMerge/>
          </w:tcPr>
          <w:p w:rsidR="00A66D44" w:rsidRPr="00B729AD" w:rsidRDefault="00A66D44" w:rsidP="00A66D44">
            <w:pPr>
              <w:rPr>
                <w:rFonts w:ascii="Arial" w:hAnsi="Arial" w:cs="Arial"/>
                <w:sz w:val="24"/>
              </w:rPr>
            </w:pPr>
          </w:p>
        </w:tc>
      </w:tr>
    </w:tbl>
    <w:p w:rsidR="006A0F0F" w:rsidRDefault="006A0F0F" w:rsidP="00473B15">
      <w:pPr>
        <w:rPr>
          <w:b/>
          <w:sz w:val="32"/>
          <w:u w:val="single"/>
        </w:rPr>
      </w:pPr>
    </w:p>
    <w:p w:rsidR="003040E9" w:rsidRDefault="003040E9" w:rsidP="00473B15">
      <w:pPr>
        <w:rPr>
          <w:b/>
          <w:sz w:val="32"/>
          <w:u w:val="single"/>
        </w:rPr>
      </w:pPr>
    </w:p>
    <w:p w:rsidR="003040E9" w:rsidRDefault="003040E9" w:rsidP="00473B15">
      <w:pPr>
        <w:rPr>
          <w:b/>
          <w:sz w:val="32"/>
          <w:u w:val="single"/>
        </w:rPr>
      </w:pPr>
    </w:p>
    <w:p w:rsidR="003040E9" w:rsidRDefault="003040E9" w:rsidP="00473B15">
      <w:pPr>
        <w:rPr>
          <w:b/>
          <w:sz w:val="32"/>
          <w:u w:val="single"/>
        </w:rPr>
      </w:pPr>
    </w:p>
    <w:p w:rsidR="003040E9" w:rsidRDefault="00EA1A72" w:rsidP="00473B1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Annex A</w:t>
      </w:r>
    </w:p>
    <w:p w:rsidR="003040E9" w:rsidRDefault="003040E9" w:rsidP="00473B15">
      <w:pPr>
        <w:rPr>
          <w:b/>
          <w:sz w:val="32"/>
          <w:u w:val="single"/>
        </w:rPr>
      </w:pPr>
    </w:p>
    <w:p w:rsidR="00EA1A72" w:rsidRDefault="00EA1A72" w:rsidP="00473B15">
      <w:pPr>
        <w:rPr>
          <w:b/>
          <w:sz w:val="32"/>
          <w:u w:val="single"/>
        </w:rPr>
      </w:pPr>
    </w:p>
    <w:p w:rsidR="00EA1A72" w:rsidRDefault="00EA1A72" w:rsidP="00473B1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Annex B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7685"/>
        <w:gridCol w:w="7703"/>
      </w:tblGrid>
      <w:tr w:rsidR="00473B15" w:rsidRPr="002D6A07" w:rsidTr="00473B15">
        <w:trPr>
          <w:trHeight w:val="280"/>
        </w:trPr>
        <w:tc>
          <w:tcPr>
            <w:tcW w:w="7807" w:type="dxa"/>
            <w:shd w:val="clear" w:color="auto" w:fill="C2D69B" w:themeFill="accent3" w:themeFillTint="99"/>
          </w:tcPr>
          <w:p w:rsidR="00473B15" w:rsidRPr="003E6F22" w:rsidRDefault="00473B15" w:rsidP="00473B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E6F22">
              <w:rPr>
                <w:rFonts w:ascii="Arial" w:hAnsi="Arial" w:cs="Arial"/>
                <w:b/>
                <w:sz w:val="24"/>
              </w:rPr>
              <w:t>Summary of Outcome</w:t>
            </w:r>
          </w:p>
        </w:tc>
        <w:tc>
          <w:tcPr>
            <w:tcW w:w="7807" w:type="dxa"/>
            <w:shd w:val="clear" w:color="auto" w:fill="C2D69B" w:themeFill="accent3" w:themeFillTint="99"/>
          </w:tcPr>
          <w:p w:rsidR="00473B15" w:rsidRPr="003E6F22" w:rsidRDefault="0028198B" w:rsidP="00281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at least 3 i</w:t>
            </w:r>
            <w:r w:rsidR="00F61EAF">
              <w:rPr>
                <w:rFonts w:ascii="Arial" w:hAnsi="Arial" w:cs="Arial"/>
                <w:b/>
                <w:sz w:val="24"/>
                <w:szCs w:val="24"/>
              </w:rPr>
              <w:t>ndividual e</w:t>
            </w:r>
            <w:r w:rsidR="00473B15" w:rsidRPr="003E6F22">
              <w:rPr>
                <w:rFonts w:ascii="Arial" w:hAnsi="Arial" w:cs="Arial"/>
                <w:b/>
                <w:sz w:val="24"/>
                <w:szCs w:val="24"/>
              </w:rPr>
              <w:t>lements</w:t>
            </w:r>
            <w:r w:rsidR="00F61E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from list below </w:t>
            </w:r>
            <w:r w:rsidR="00F61EAF">
              <w:rPr>
                <w:rFonts w:ascii="Arial" w:hAnsi="Arial" w:cs="Arial"/>
                <w:b/>
                <w:sz w:val="24"/>
                <w:szCs w:val="24"/>
              </w:rPr>
              <w:t xml:space="preserve">qualifying </w:t>
            </w:r>
            <w:r w:rsidR="00473B15" w:rsidRPr="003E6F2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F61EAF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="00473B15" w:rsidRPr="003E6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EAF">
              <w:rPr>
                <w:rFonts w:ascii="Arial" w:hAnsi="Arial" w:cs="Arial"/>
                <w:b/>
                <w:sz w:val="24"/>
                <w:szCs w:val="24"/>
              </w:rPr>
              <w:t xml:space="preserve">an </w:t>
            </w:r>
            <w:r w:rsidR="00473B15" w:rsidRPr="003E6F22"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</w:tr>
      <w:tr w:rsidR="00473B15" w:rsidRPr="002D6A07" w:rsidTr="00473B15">
        <w:trPr>
          <w:trHeight w:val="3678"/>
        </w:trPr>
        <w:tc>
          <w:tcPr>
            <w:tcW w:w="7807" w:type="dxa"/>
          </w:tcPr>
          <w:p w:rsidR="00473B15" w:rsidRDefault="00473B15" w:rsidP="00473B15">
            <w:pPr>
              <w:rPr>
                <w:rFonts w:ascii="Arial" w:hAnsi="Arial" w:cs="Arial"/>
                <w:sz w:val="24"/>
              </w:rPr>
            </w:pPr>
          </w:p>
          <w:p w:rsidR="00473B15" w:rsidRDefault="00473B15" w:rsidP="00473B15">
            <w:pPr>
              <w:rPr>
                <w:rFonts w:ascii="Arial" w:hAnsi="Arial" w:cs="Arial"/>
                <w:sz w:val="24"/>
              </w:rPr>
            </w:pPr>
            <w:r w:rsidRPr="003E1F67">
              <w:rPr>
                <w:rFonts w:ascii="Arial" w:hAnsi="Arial" w:cs="Arial"/>
                <w:sz w:val="24"/>
              </w:rPr>
              <w:t xml:space="preserve">The outcome involves the individual </w:t>
            </w:r>
            <w:r>
              <w:rPr>
                <w:rFonts w:ascii="Arial" w:hAnsi="Arial" w:cs="Arial"/>
                <w:sz w:val="24"/>
              </w:rPr>
              <w:t xml:space="preserve">moving </w:t>
            </w:r>
            <w:r w:rsidRPr="003E1F67">
              <w:rPr>
                <w:rFonts w:ascii="Arial" w:hAnsi="Arial" w:cs="Arial"/>
                <w:sz w:val="24"/>
              </w:rPr>
              <w:t>on from not being in e</w:t>
            </w:r>
            <w:r>
              <w:rPr>
                <w:rFonts w:ascii="Arial" w:hAnsi="Arial" w:cs="Arial"/>
                <w:sz w:val="24"/>
              </w:rPr>
              <w:t>ducation employment or training to a place</w:t>
            </w:r>
            <w:r w:rsidRPr="003E1F67">
              <w:rPr>
                <w:rFonts w:ascii="Arial" w:hAnsi="Arial" w:cs="Arial"/>
                <w:sz w:val="24"/>
              </w:rPr>
              <w:t xml:space="preserve"> where significant change has allowed them to sustain their </w:t>
            </w:r>
            <w:r w:rsidRPr="003040E9">
              <w:rPr>
                <w:rFonts w:ascii="Arial" w:hAnsi="Arial" w:cs="Arial"/>
                <w:sz w:val="24"/>
              </w:rPr>
              <w:t xml:space="preserve">move towards employment, education or training for a period of at least </w:t>
            </w:r>
            <w:r w:rsidR="003040E9" w:rsidRPr="003040E9">
              <w:rPr>
                <w:rFonts w:ascii="Arial" w:hAnsi="Arial" w:cs="Arial"/>
                <w:sz w:val="24"/>
              </w:rPr>
              <w:t>13</w:t>
            </w:r>
            <w:r w:rsidR="006A6946" w:rsidRPr="003040E9">
              <w:rPr>
                <w:rFonts w:ascii="Arial" w:hAnsi="Arial" w:cs="Arial"/>
                <w:sz w:val="24"/>
              </w:rPr>
              <w:t xml:space="preserve"> weeks</w:t>
            </w:r>
            <w:r w:rsidRPr="003040E9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473B15" w:rsidRPr="003E1F67" w:rsidRDefault="00473B15" w:rsidP="00473B15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7807" w:type="dxa"/>
          </w:tcPr>
          <w:p w:rsidR="00473B15" w:rsidRDefault="00473B15" w:rsidP="00473B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73B15" w:rsidRPr="003040E9" w:rsidRDefault="006A6946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>Voluntary work (8 weeks</w:t>
            </w:r>
            <w:r w:rsidR="00473B15" w:rsidRPr="003040E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73B15" w:rsidRPr="003040E9" w:rsidRDefault="00473B15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 xml:space="preserve">Completes a </w:t>
            </w:r>
            <w:r w:rsidR="006A6946" w:rsidRPr="003040E9">
              <w:rPr>
                <w:rFonts w:ascii="Arial" w:hAnsi="Arial" w:cs="Arial"/>
                <w:sz w:val="24"/>
                <w:szCs w:val="24"/>
              </w:rPr>
              <w:t xml:space="preserve">8 week </w:t>
            </w:r>
            <w:r w:rsidRPr="003040E9">
              <w:rPr>
                <w:rFonts w:ascii="Arial" w:hAnsi="Arial" w:cs="Arial"/>
                <w:sz w:val="24"/>
                <w:szCs w:val="24"/>
              </w:rPr>
              <w:t>course (including employability course)</w:t>
            </w:r>
          </w:p>
          <w:p w:rsidR="00473B15" w:rsidRPr="003040E9" w:rsidRDefault="00473B15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>Enrolled in high/further education or apprenticeship (</w:t>
            </w:r>
            <w:r w:rsidR="003040E9" w:rsidRPr="003040E9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6A6946" w:rsidRPr="003040E9">
              <w:rPr>
                <w:rFonts w:ascii="Arial" w:hAnsi="Arial" w:cs="Arial"/>
                <w:sz w:val="24"/>
                <w:szCs w:val="24"/>
              </w:rPr>
              <w:t xml:space="preserve">26 weeks </w:t>
            </w:r>
            <w:r w:rsidRPr="003040E9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473B15" w:rsidRPr="003040E9" w:rsidRDefault="00473B15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 xml:space="preserve">Work experience programme or course which removes a barrier to work for the individual for a period of at least </w:t>
            </w:r>
            <w:r w:rsidR="006A6946" w:rsidRPr="003040E9">
              <w:rPr>
                <w:rFonts w:ascii="Arial" w:hAnsi="Arial" w:cs="Arial"/>
                <w:sz w:val="24"/>
                <w:szCs w:val="24"/>
              </w:rPr>
              <w:t>12  weeks</w:t>
            </w:r>
            <w:r w:rsidRPr="003040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3B15" w:rsidRPr="003040E9" w:rsidRDefault="00473B15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>Up-to-date understanding of the Labour Market</w:t>
            </w:r>
          </w:p>
          <w:p w:rsidR="00473B15" w:rsidRPr="003040E9" w:rsidRDefault="00473B15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>A completed up-to-date Curriculum Vitae</w:t>
            </w:r>
          </w:p>
          <w:p w:rsidR="00473B15" w:rsidRPr="003040E9" w:rsidRDefault="00473B15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>Able to self-motivate towards employment and is able to job search without further support.</w:t>
            </w:r>
          </w:p>
          <w:p w:rsidR="00473B15" w:rsidRPr="003040E9" w:rsidRDefault="00473B15" w:rsidP="00473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040E9">
              <w:rPr>
                <w:rFonts w:ascii="Arial" w:hAnsi="Arial" w:cs="Arial"/>
                <w:sz w:val="24"/>
                <w:szCs w:val="24"/>
              </w:rPr>
              <w:t>Completes a IT course and is digitally enabled</w:t>
            </w:r>
          </w:p>
          <w:p w:rsidR="00473B15" w:rsidRPr="002D6A07" w:rsidRDefault="00473B15" w:rsidP="00473B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025D" w:rsidRDefault="001B025D" w:rsidP="00001985">
      <w:pPr>
        <w:rPr>
          <w:b/>
          <w:sz w:val="32"/>
          <w:u w:val="single"/>
        </w:rPr>
      </w:pPr>
    </w:p>
    <w:p w:rsidR="00715D6C" w:rsidRDefault="00715D6C" w:rsidP="00001985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E107DB" w:rsidRPr="001A0C15" w:rsidRDefault="00E107DB" w:rsidP="00E107DB">
      <w:pPr>
        <w:rPr>
          <w:b/>
          <w:sz w:val="32"/>
          <w:u w:val="single"/>
        </w:rPr>
      </w:pPr>
      <w:r w:rsidRPr="001A0C15">
        <w:rPr>
          <w:b/>
          <w:sz w:val="32"/>
          <w:u w:val="single"/>
        </w:rPr>
        <w:t>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2606"/>
      </w:tblGrid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ABC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Acceptable Behaviour Contract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ADMS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Automated Data Matching System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ASB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Anti-Social B</w:t>
            </w:r>
            <w:r w:rsidRPr="001A0C15">
              <w:rPr>
                <w:rFonts w:ascii="Arial" w:hAnsi="Arial" w:cs="Arial"/>
              </w:rPr>
              <w:t>ehaviour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ASBO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Anti-Social Behaviour Order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BYOS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Bedford Youth Offending Service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CANYP (Aquarius)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Bedford’s Drug &amp; Alcohol Service for young people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CBT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Cognitive Behavioural Therapy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CSE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Child Sexual Exploitation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GCP2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Graded Care Profile Version 2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EHA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Early Help Assessment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FACES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Family and Children’s Early-help Services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NEET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Not in Education, Employment or Training</w:t>
            </w:r>
          </w:p>
        </w:tc>
      </w:tr>
      <w:tr w:rsidR="00E107DB" w:rsidRPr="001A0C15" w:rsidTr="00755C2C">
        <w:tc>
          <w:tcPr>
            <w:tcW w:w="2802" w:type="dxa"/>
            <w:vAlign w:val="center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Pre-NEET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  <w:color w:val="1F497D"/>
              </w:rPr>
            </w:pPr>
            <w:r w:rsidRPr="001A0C15">
              <w:rPr>
                <w:rFonts w:ascii="Arial" w:hAnsi="Arial" w:cs="Arial"/>
                <w:color w:val="000000" w:themeColor="text1"/>
              </w:rPr>
              <w:t>A young person of statutory school age who has been identified as at risk of becoming NEET, post Year 11.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P2R</w:t>
            </w:r>
          </w:p>
        </w:tc>
        <w:tc>
          <w:tcPr>
            <w:tcW w:w="12757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Pathway to Recovery - Bedford’s Drug &amp; Alcohol Service for adults</w:t>
            </w:r>
          </w:p>
        </w:tc>
      </w:tr>
      <w:tr w:rsidR="00E107DB" w:rsidRPr="001A0C15" w:rsidTr="00755C2C">
        <w:tc>
          <w:tcPr>
            <w:tcW w:w="2802" w:type="dxa"/>
          </w:tcPr>
          <w:p w:rsidR="00E107DB" w:rsidRPr="001A0C15" w:rsidRDefault="0012590C" w:rsidP="0075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107DB" w:rsidRPr="001A0C15">
              <w:rPr>
                <w:rFonts w:ascii="Arial" w:hAnsi="Arial" w:cs="Arial"/>
                <w:b/>
              </w:rPr>
              <w:t xml:space="preserve">FEA </w:t>
            </w:r>
          </w:p>
        </w:tc>
        <w:tc>
          <w:tcPr>
            <w:tcW w:w="12757" w:type="dxa"/>
          </w:tcPr>
          <w:p w:rsidR="00E107DB" w:rsidRPr="001A0C15" w:rsidRDefault="0012590C" w:rsidP="00755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</w:t>
            </w:r>
            <w:r w:rsidR="00E107DB" w:rsidRPr="001A0C15">
              <w:rPr>
                <w:rFonts w:ascii="Arial" w:hAnsi="Arial" w:cs="Arial"/>
              </w:rPr>
              <w:t xml:space="preserve"> Families Employment Advisor</w:t>
            </w:r>
          </w:p>
        </w:tc>
      </w:tr>
    </w:tbl>
    <w:p w:rsidR="00001985" w:rsidRDefault="00001985" w:rsidP="00001985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A66D44" w:rsidRDefault="00A66D44" w:rsidP="00E107DB">
      <w:pPr>
        <w:rPr>
          <w:b/>
          <w:sz w:val="32"/>
          <w:u w:val="single"/>
        </w:rPr>
      </w:pPr>
    </w:p>
    <w:p w:rsidR="00E107DB" w:rsidRPr="001A0C15" w:rsidRDefault="00E107DB" w:rsidP="00E107DB">
      <w:pPr>
        <w:rPr>
          <w:b/>
          <w:sz w:val="32"/>
          <w:u w:val="single"/>
        </w:rPr>
      </w:pPr>
      <w:r w:rsidRPr="001A0C15">
        <w:rPr>
          <w:b/>
          <w:sz w:val="32"/>
          <w:u w:val="single"/>
        </w:rPr>
        <w:t>Glossary</w:t>
      </w:r>
    </w:p>
    <w:tbl>
      <w:tblPr>
        <w:tblStyle w:val="TableGrid"/>
        <w:tblW w:w="15310" w:type="dxa"/>
        <w:tblInd w:w="-34" w:type="dxa"/>
        <w:tblLook w:val="04A0" w:firstRow="1" w:lastRow="0" w:firstColumn="1" w:lastColumn="0" w:noHBand="0" w:noVBand="1"/>
      </w:tblPr>
      <w:tblGrid>
        <w:gridCol w:w="2836"/>
        <w:gridCol w:w="12474"/>
      </w:tblGrid>
      <w:tr w:rsidR="00E107DB" w:rsidRPr="001A0C15" w:rsidTr="00755C2C">
        <w:tc>
          <w:tcPr>
            <w:tcW w:w="2836" w:type="dxa"/>
          </w:tcPr>
          <w:p w:rsidR="00E107DB" w:rsidRPr="001A0C15" w:rsidRDefault="0012590C" w:rsidP="00755C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</w:t>
            </w:r>
            <w:bookmarkStart w:id="0" w:name="_GoBack"/>
            <w:bookmarkEnd w:id="0"/>
            <w:r w:rsidR="00C47AB5" w:rsidRPr="00C47AB5">
              <w:rPr>
                <w:rFonts w:ascii="Arial" w:hAnsi="Arial" w:cs="Arial"/>
                <w:b/>
              </w:rPr>
              <w:t xml:space="preserve"> Families </w:t>
            </w:r>
            <w:r w:rsidR="00E107DB" w:rsidRPr="001A0C15">
              <w:rPr>
                <w:rFonts w:ascii="Arial" w:hAnsi="Arial" w:cs="Arial"/>
                <w:b/>
              </w:rPr>
              <w:t>Programme</w:t>
            </w:r>
          </w:p>
        </w:tc>
        <w:tc>
          <w:tcPr>
            <w:tcW w:w="12474" w:type="dxa"/>
          </w:tcPr>
          <w:p w:rsidR="00E107DB" w:rsidRPr="001A0C15" w:rsidRDefault="00E107DB" w:rsidP="0012590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 xml:space="preserve">Bedford’s localised version of the nationally recognised </w:t>
            </w:r>
            <w:r w:rsidR="0012590C">
              <w:rPr>
                <w:rFonts w:ascii="Arial" w:hAnsi="Arial" w:cs="Arial"/>
              </w:rPr>
              <w:t>Supporting</w:t>
            </w:r>
            <w:r w:rsidRPr="001A0C15">
              <w:rPr>
                <w:rFonts w:ascii="Arial" w:hAnsi="Arial" w:cs="Arial"/>
              </w:rPr>
              <w:t xml:space="preserve"> Families Programme</w:t>
            </w:r>
            <w:r>
              <w:rPr>
                <w:rFonts w:ascii="Arial" w:hAnsi="Arial" w:cs="Arial"/>
              </w:rPr>
              <w:t>.</w:t>
            </w:r>
          </w:p>
        </w:tc>
      </w:tr>
      <w:tr w:rsidR="00E107DB" w:rsidRPr="001A0C15" w:rsidTr="00755C2C"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Indicators/Criteria</w:t>
            </w:r>
          </w:p>
        </w:tc>
        <w:tc>
          <w:tcPr>
            <w:tcW w:w="12474" w:type="dxa"/>
          </w:tcPr>
          <w:p w:rsidR="00E107DB" w:rsidRPr="001A0C15" w:rsidRDefault="00E107DB" w:rsidP="0012590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 xml:space="preserve">Problems an individual within a family have which is listed within the </w:t>
            </w:r>
            <w:r w:rsidR="0012590C">
              <w:rPr>
                <w:rFonts w:ascii="Arial" w:hAnsi="Arial" w:cs="Arial"/>
              </w:rPr>
              <w:t>Supporting</w:t>
            </w:r>
            <w:r w:rsidR="00C47AB5" w:rsidRPr="00C47AB5">
              <w:rPr>
                <w:rFonts w:ascii="Arial" w:hAnsi="Arial" w:cs="Arial"/>
              </w:rPr>
              <w:t xml:space="preserve"> Families </w:t>
            </w:r>
            <w:r w:rsidRPr="001A0C15">
              <w:rPr>
                <w:rFonts w:ascii="Arial" w:hAnsi="Arial" w:cs="Arial"/>
              </w:rPr>
              <w:t>Outcome Plan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E107DB" w:rsidRPr="001A0C15" w:rsidTr="00755C2C"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Outcome/s</w:t>
            </w:r>
          </w:p>
        </w:tc>
        <w:tc>
          <w:tcPr>
            <w:tcW w:w="12474" w:type="dxa"/>
          </w:tcPr>
          <w:p w:rsidR="00E107DB" w:rsidRPr="001A0C15" w:rsidRDefault="00E107DB" w:rsidP="0012590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 xml:space="preserve">A specific result which is recognised within the </w:t>
            </w:r>
            <w:r w:rsidR="0012590C">
              <w:rPr>
                <w:rFonts w:ascii="Arial" w:hAnsi="Arial" w:cs="Arial"/>
              </w:rPr>
              <w:t>Supporting</w:t>
            </w:r>
            <w:r w:rsidR="00C47AB5" w:rsidRPr="00C47AB5">
              <w:rPr>
                <w:rFonts w:ascii="Arial" w:hAnsi="Arial" w:cs="Arial"/>
              </w:rPr>
              <w:t xml:space="preserve"> Families </w:t>
            </w:r>
            <w:r w:rsidRPr="001A0C15">
              <w:rPr>
                <w:rFonts w:ascii="Arial" w:hAnsi="Arial" w:cs="Arial"/>
              </w:rPr>
              <w:t>Outcome Plan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E107DB" w:rsidRPr="001A0C15" w:rsidTr="00755C2C"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Formal ASB</w:t>
            </w:r>
          </w:p>
        </w:tc>
        <w:tc>
          <w:tcPr>
            <w:tcW w:w="12474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Either an Anti-social Behaviour Order (ASBO) or an Acceptable Behaviour Contract (ABC)</w:t>
            </w:r>
            <w:r>
              <w:rPr>
                <w:rFonts w:ascii="Arial" w:hAnsi="Arial" w:cs="Arial"/>
              </w:rPr>
              <w:t>.</w:t>
            </w:r>
          </w:p>
        </w:tc>
      </w:tr>
      <w:tr w:rsidR="00E107DB" w:rsidRPr="001A0C15" w:rsidTr="00755C2C"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Informal  ASB</w:t>
            </w:r>
          </w:p>
        </w:tc>
        <w:tc>
          <w:tcPr>
            <w:tcW w:w="12474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Fonts w:ascii="Arial" w:hAnsi="Arial" w:cs="Arial"/>
              </w:rPr>
              <w:t>Anti-social behaviour which is known, but not at a level which has been recognised.</w:t>
            </w:r>
          </w:p>
        </w:tc>
      </w:tr>
      <w:tr w:rsidR="00E107DB" w:rsidRPr="001A0C15" w:rsidTr="00755C2C">
        <w:trPr>
          <w:trHeight w:val="603"/>
        </w:trPr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Community Order</w:t>
            </w:r>
          </w:p>
        </w:tc>
        <w:tc>
          <w:tcPr>
            <w:tcW w:w="12474" w:type="dxa"/>
          </w:tcPr>
          <w:p w:rsidR="00E107DB" w:rsidRPr="001A0C15" w:rsidRDefault="00E107DB" w:rsidP="00755C2C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A0C15">
              <w:rPr>
                <w:rFonts w:ascii="Arial" w:eastAsia="Times New Roman" w:hAnsi="Arial" w:cs="Arial"/>
                <w:color w:val="222222"/>
                <w:lang w:eastAsia="en-GB"/>
              </w:rPr>
              <w:t>A non-custodial sentence which requires an offender to perform community service, observe a curfew, undergo treatment for drug or alcohol addiction, etc., instead of going to prison.</w:t>
            </w:r>
          </w:p>
        </w:tc>
      </w:tr>
      <w:tr w:rsidR="00E107DB" w:rsidRPr="001A0C15" w:rsidTr="00755C2C"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Suspended Sentence</w:t>
            </w:r>
          </w:p>
        </w:tc>
        <w:tc>
          <w:tcPr>
            <w:tcW w:w="12474" w:type="dxa"/>
          </w:tcPr>
          <w:p w:rsidR="00E107DB" w:rsidRPr="001A0C15" w:rsidRDefault="00E107DB" w:rsidP="00755C2C">
            <w:pPr>
              <w:rPr>
                <w:rFonts w:ascii="Arial" w:hAnsi="Arial" w:cs="Arial"/>
              </w:rPr>
            </w:pP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A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suspended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 prison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sentence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 is the term given to a prison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sentence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 imposed by the court, and then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suspended</w:t>
            </w:r>
            <w:r>
              <w:rPr>
                <w:rStyle w:val="tgc"/>
                <w:rFonts w:ascii="Arial" w:hAnsi="Arial" w:cs="Arial"/>
                <w:color w:val="222222"/>
              </w:rPr>
              <w:t xml:space="preserve">. 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The court may decide to delay the prison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sentence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 to allow the defendant a period of probation, or to undertake treatment for an addiction, or to meets conditions in the community.</w:t>
            </w:r>
          </w:p>
        </w:tc>
      </w:tr>
      <w:tr w:rsidR="00E107DB" w:rsidRPr="001A0C15" w:rsidTr="00755C2C">
        <w:trPr>
          <w:trHeight w:val="592"/>
        </w:trPr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Probation</w:t>
            </w:r>
          </w:p>
        </w:tc>
        <w:tc>
          <w:tcPr>
            <w:tcW w:w="12474" w:type="dxa"/>
          </w:tcPr>
          <w:p w:rsidR="00E107DB" w:rsidRPr="001A0C15" w:rsidRDefault="00E107DB" w:rsidP="00755C2C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A punishment given out as part of a sentence which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means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 that instead of jailing a person convicted of a crime, a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judge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 will order that the person reports to a </w:t>
            </w:r>
            <w:r w:rsidRPr="001A0C15">
              <w:rPr>
                <w:rStyle w:val="tgc"/>
                <w:rFonts w:ascii="Arial" w:hAnsi="Arial" w:cs="Arial"/>
                <w:bCs/>
                <w:color w:val="222222"/>
              </w:rPr>
              <w:t>probation</w:t>
            </w:r>
            <w:r w:rsidRPr="001A0C15">
              <w:rPr>
                <w:rStyle w:val="tgc"/>
                <w:rFonts w:ascii="Arial" w:hAnsi="Arial" w:cs="Arial"/>
                <w:color w:val="222222"/>
              </w:rPr>
              <w:t xml:space="preserve"> officer regularly and according to a set schedule.</w:t>
            </w:r>
          </w:p>
        </w:tc>
      </w:tr>
      <w:tr w:rsidR="00E107DB" w:rsidRPr="001A0C15" w:rsidTr="00755C2C"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Out-of-Work Benefits</w:t>
            </w:r>
          </w:p>
        </w:tc>
        <w:tc>
          <w:tcPr>
            <w:tcW w:w="12474" w:type="dxa"/>
          </w:tcPr>
          <w:p w:rsidR="00E107DB" w:rsidRPr="001A0C15" w:rsidRDefault="00E107DB" w:rsidP="00755C2C">
            <w:pPr>
              <w:rPr>
                <w:rStyle w:val="tgc"/>
                <w:rFonts w:ascii="Arial" w:hAnsi="Arial" w:cs="Arial"/>
                <w:color w:val="222222"/>
              </w:rPr>
            </w:pPr>
            <w:r w:rsidRPr="001A0C15">
              <w:rPr>
                <w:rStyle w:val="tgc"/>
                <w:rFonts w:ascii="Arial" w:hAnsi="Arial" w:cs="Arial"/>
                <w:color w:val="222222"/>
              </w:rPr>
              <w:t>See Annex A</w:t>
            </w:r>
            <w:r>
              <w:rPr>
                <w:rStyle w:val="tgc"/>
                <w:rFonts w:ascii="Arial" w:hAnsi="Arial" w:cs="Arial"/>
                <w:color w:val="222222"/>
              </w:rPr>
              <w:t>.</w:t>
            </w:r>
          </w:p>
        </w:tc>
      </w:tr>
      <w:tr w:rsidR="00E107DB" w:rsidRPr="001A0C15" w:rsidTr="00755C2C">
        <w:tc>
          <w:tcPr>
            <w:tcW w:w="2836" w:type="dxa"/>
          </w:tcPr>
          <w:p w:rsidR="00E107DB" w:rsidRPr="001A0C15" w:rsidRDefault="00E107DB" w:rsidP="00755C2C">
            <w:pPr>
              <w:rPr>
                <w:rFonts w:ascii="Arial" w:hAnsi="Arial" w:cs="Arial"/>
                <w:b/>
              </w:rPr>
            </w:pPr>
            <w:r w:rsidRPr="001A0C15">
              <w:rPr>
                <w:rFonts w:ascii="Arial" w:hAnsi="Arial" w:cs="Arial"/>
                <w:b/>
              </w:rPr>
              <w:t>Universal Credit</w:t>
            </w:r>
          </w:p>
        </w:tc>
        <w:tc>
          <w:tcPr>
            <w:tcW w:w="12474" w:type="dxa"/>
          </w:tcPr>
          <w:p w:rsidR="00E107DB" w:rsidRPr="001A0C15" w:rsidRDefault="00E107DB" w:rsidP="00755C2C">
            <w:pPr>
              <w:rPr>
                <w:rStyle w:val="tgc"/>
                <w:rFonts w:ascii="Arial" w:hAnsi="Arial" w:cs="Arial"/>
                <w:color w:val="222222"/>
              </w:rPr>
            </w:pPr>
            <w:r w:rsidRPr="001A0C15">
              <w:rPr>
                <w:rStyle w:val="tgc"/>
                <w:rFonts w:ascii="Arial" w:hAnsi="Arial" w:cs="Arial"/>
                <w:color w:val="222222"/>
              </w:rPr>
              <w:t>A social security benefit which has replaced the 6 means-</w:t>
            </w:r>
            <w:r>
              <w:rPr>
                <w:rStyle w:val="tgc"/>
                <w:rFonts w:ascii="Arial" w:hAnsi="Arial" w:cs="Arial"/>
                <w:color w:val="222222"/>
              </w:rPr>
              <w:t>tested benefits previously used.</w:t>
            </w:r>
          </w:p>
        </w:tc>
      </w:tr>
    </w:tbl>
    <w:p w:rsidR="00001985" w:rsidRDefault="00001985" w:rsidP="00001985">
      <w:pPr>
        <w:rPr>
          <w:b/>
          <w:sz w:val="32"/>
          <w:u w:val="single"/>
        </w:rPr>
      </w:pPr>
    </w:p>
    <w:p w:rsidR="00473B15" w:rsidRDefault="00473B15" w:rsidP="00001985">
      <w:pPr>
        <w:rPr>
          <w:b/>
          <w:sz w:val="32"/>
          <w:u w:val="single"/>
        </w:rPr>
      </w:pPr>
    </w:p>
    <w:p w:rsidR="00473B15" w:rsidRDefault="00473B15" w:rsidP="00001985">
      <w:pPr>
        <w:rPr>
          <w:b/>
          <w:sz w:val="32"/>
          <w:u w:val="single"/>
        </w:rPr>
      </w:pPr>
    </w:p>
    <w:p w:rsidR="00473B15" w:rsidRDefault="00473B15" w:rsidP="00001985">
      <w:pPr>
        <w:rPr>
          <w:b/>
          <w:sz w:val="32"/>
          <w:u w:val="single"/>
        </w:rPr>
      </w:pPr>
    </w:p>
    <w:p w:rsidR="00001985" w:rsidRDefault="00001985" w:rsidP="001A0C15">
      <w:pPr>
        <w:rPr>
          <w:b/>
          <w:sz w:val="32"/>
          <w:u w:val="single"/>
        </w:rPr>
      </w:pPr>
    </w:p>
    <w:p w:rsidR="00001985" w:rsidRDefault="00001985" w:rsidP="001A0C15">
      <w:pPr>
        <w:rPr>
          <w:b/>
          <w:sz w:val="32"/>
          <w:u w:val="single"/>
        </w:rPr>
      </w:pPr>
    </w:p>
    <w:p w:rsidR="00001985" w:rsidRDefault="00001985" w:rsidP="001A0C15">
      <w:pPr>
        <w:rPr>
          <w:b/>
          <w:sz w:val="32"/>
          <w:u w:val="single"/>
        </w:rPr>
      </w:pPr>
    </w:p>
    <w:p w:rsidR="00001985" w:rsidRDefault="00001985" w:rsidP="001A0C15">
      <w:pPr>
        <w:rPr>
          <w:b/>
          <w:sz w:val="32"/>
          <w:u w:val="single"/>
        </w:rPr>
      </w:pPr>
    </w:p>
    <w:p w:rsidR="00001985" w:rsidRDefault="00001985" w:rsidP="001A0C15">
      <w:pPr>
        <w:rPr>
          <w:b/>
          <w:sz w:val="32"/>
          <w:u w:val="single"/>
        </w:rPr>
      </w:pPr>
    </w:p>
    <w:p w:rsidR="00467CA3" w:rsidRDefault="00467CA3" w:rsidP="00467CA3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sectPr w:rsidR="00467CA3" w:rsidSect="0025691A">
      <w:pgSz w:w="16838" w:h="11906" w:orient="landscape"/>
      <w:pgMar w:top="720" w:right="720" w:bottom="142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E6" w:rsidRDefault="00C346E6" w:rsidP="001C538C">
      <w:pPr>
        <w:spacing w:after="0" w:line="240" w:lineRule="auto"/>
      </w:pPr>
      <w:r>
        <w:separator/>
      </w:r>
    </w:p>
  </w:endnote>
  <w:endnote w:type="continuationSeparator" w:id="0">
    <w:p w:rsidR="00C346E6" w:rsidRDefault="00C346E6" w:rsidP="001C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E6" w:rsidRDefault="00C346E6" w:rsidP="001C538C">
      <w:pPr>
        <w:spacing w:after="0" w:line="240" w:lineRule="auto"/>
      </w:pPr>
      <w:r>
        <w:separator/>
      </w:r>
    </w:p>
  </w:footnote>
  <w:footnote w:type="continuationSeparator" w:id="0">
    <w:p w:rsidR="00C346E6" w:rsidRDefault="00C346E6" w:rsidP="001C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B12"/>
    <w:multiLevelType w:val="hybridMultilevel"/>
    <w:tmpl w:val="E598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D0E"/>
    <w:multiLevelType w:val="hybridMultilevel"/>
    <w:tmpl w:val="BFCA6118"/>
    <w:lvl w:ilvl="0" w:tplc="012A1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0ACC"/>
    <w:multiLevelType w:val="hybridMultilevel"/>
    <w:tmpl w:val="A5F4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352D"/>
    <w:multiLevelType w:val="hybridMultilevel"/>
    <w:tmpl w:val="DA6E397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4E5B"/>
    <w:multiLevelType w:val="hybridMultilevel"/>
    <w:tmpl w:val="678A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F370D"/>
    <w:multiLevelType w:val="hybridMultilevel"/>
    <w:tmpl w:val="5B24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052D"/>
    <w:multiLevelType w:val="hybridMultilevel"/>
    <w:tmpl w:val="0DFA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E46B0"/>
    <w:multiLevelType w:val="hybridMultilevel"/>
    <w:tmpl w:val="97004D0C"/>
    <w:lvl w:ilvl="0" w:tplc="0BDA189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8B"/>
    <w:rsid w:val="00001985"/>
    <w:rsid w:val="00003225"/>
    <w:rsid w:val="0001452A"/>
    <w:rsid w:val="000204BC"/>
    <w:rsid w:val="00021832"/>
    <w:rsid w:val="00021D76"/>
    <w:rsid w:val="00030139"/>
    <w:rsid w:val="00032DF9"/>
    <w:rsid w:val="00036549"/>
    <w:rsid w:val="00043A9A"/>
    <w:rsid w:val="00063E6F"/>
    <w:rsid w:val="00064D14"/>
    <w:rsid w:val="00066AEC"/>
    <w:rsid w:val="000673D0"/>
    <w:rsid w:val="00067E58"/>
    <w:rsid w:val="00082004"/>
    <w:rsid w:val="00085B4B"/>
    <w:rsid w:val="0009211C"/>
    <w:rsid w:val="000B412A"/>
    <w:rsid w:val="000B4AED"/>
    <w:rsid w:val="000B59BC"/>
    <w:rsid w:val="000C3003"/>
    <w:rsid w:val="000C3045"/>
    <w:rsid w:val="000D079E"/>
    <w:rsid w:val="000D73B5"/>
    <w:rsid w:val="000E322A"/>
    <w:rsid w:val="000E7CDA"/>
    <w:rsid w:val="000F0A9A"/>
    <w:rsid w:val="000F0EF0"/>
    <w:rsid w:val="000F215C"/>
    <w:rsid w:val="000F68AE"/>
    <w:rsid w:val="000F6926"/>
    <w:rsid w:val="00100BC1"/>
    <w:rsid w:val="001077AC"/>
    <w:rsid w:val="00110C48"/>
    <w:rsid w:val="001129A8"/>
    <w:rsid w:val="00112AA1"/>
    <w:rsid w:val="001169A9"/>
    <w:rsid w:val="0012590C"/>
    <w:rsid w:val="00143804"/>
    <w:rsid w:val="00151116"/>
    <w:rsid w:val="00151407"/>
    <w:rsid w:val="00152DCD"/>
    <w:rsid w:val="0015684F"/>
    <w:rsid w:val="00162E09"/>
    <w:rsid w:val="0016662B"/>
    <w:rsid w:val="00166F04"/>
    <w:rsid w:val="001701BC"/>
    <w:rsid w:val="001711D0"/>
    <w:rsid w:val="00186CCE"/>
    <w:rsid w:val="00190B6F"/>
    <w:rsid w:val="001910DF"/>
    <w:rsid w:val="0019276A"/>
    <w:rsid w:val="0019520E"/>
    <w:rsid w:val="00195F56"/>
    <w:rsid w:val="0019714E"/>
    <w:rsid w:val="001976F6"/>
    <w:rsid w:val="001A0C15"/>
    <w:rsid w:val="001A102E"/>
    <w:rsid w:val="001B0028"/>
    <w:rsid w:val="001B025D"/>
    <w:rsid w:val="001C1ADE"/>
    <w:rsid w:val="001C538C"/>
    <w:rsid w:val="001C6AB5"/>
    <w:rsid w:val="001D061E"/>
    <w:rsid w:val="001D489D"/>
    <w:rsid w:val="001D4E3D"/>
    <w:rsid w:val="001D5925"/>
    <w:rsid w:val="001E071C"/>
    <w:rsid w:val="001E17E8"/>
    <w:rsid w:val="001E5834"/>
    <w:rsid w:val="001F2A1A"/>
    <w:rsid w:val="001F4AB7"/>
    <w:rsid w:val="001F6516"/>
    <w:rsid w:val="001F7E80"/>
    <w:rsid w:val="00201701"/>
    <w:rsid w:val="00212641"/>
    <w:rsid w:val="002342B6"/>
    <w:rsid w:val="00234E08"/>
    <w:rsid w:val="00236F61"/>
    <w:rsid w:val="00237150"/>
    <w:rsid w:val="002421E8"/>
    <w:rsid w:val="002474F3"/>
    <w:rsid w:val="0025691A"/>
    <w:rsid w:val="0028198B"/>
    <w:rsid w:val="00285EB1"/>
    <w:rsid w:val="002928C4"/>
    <w:rsid w:val="002A0E1B"/>
    <w:rsid w:val="002A113A"/>
    <w:rsid w:val="002A6243"/>
    <w:rsid w:val="002B1FEA"/>
    <w:rsid w:val="002B55C3"/>
    <w:rsid w:val="002B59BA"/>
    <w:rsid w:val="002C4DC8"/>
    <w:rsid w:val="002D6A07"/>
    <w:rsid w:val="002D6EC6"/>
    <w:rsid w:val="002F238A"/>
    <w:rsid w:val="002F3088"/>
    <w:rsid w:val="00303C72"/>
    <w:rsid w:val="003040E9"/>
    <w:rsid w:val="003062CA"/>
    <w:rsid w:val="003213B5"/>
    <w:rsid w:val="0032507B"/>
    <w:rsid w:val="0032525A"/>
    <w:rsid w:val="00325EB7"/>
    <w:rsid w:val="00326D7C"/>
    <w:rsid w:val="00326F32"/>
    <w:rsid w:val="00330341"/>
    <w:rsid w:val="00332680"/>
    <w:rsid w:val="00333721"/>
    <w:rsid w:val="0033700F"/>
    <w:rsid w:val="00342511"/>
    <w:rsid w:val="00343DE8"/>
    <w:rsid w:val="00350DF9"/>
    <w:rsid w:val="00350F0A"/>
    <w:rsid w:val="003518A6"/>
    <w:rsid w:val="00353909"/>
    <w:rsid w:val="003566F1"/>
    <w:rsid w:val="00357230"/>
    <w:rsid w:val="00357D59"/>
    <w:rsid w:val="00364E8A"/>
    <w:rsid w:val="00371ED3"/>
    <w:rsid w:val="003736FD"/>
    <w:rsid w:val="003756C5"/>
    <w:rsid w:val="003768F8"/>
    <w:rsid w:val="003871BB"/>
    <w:rsid w:val="0039431A"/>
    <w:rsid w:val="00394321"/>
    <w:rsid w:val="00396D27"/>
    <w:rsid w:val="003A19F4"/>
    <w:rsid w:val="003B2455"/>
    <w:rsid w:val="003B36BA"/>
    <w:rsid w:val="003C0631"/>
    <w:rsid w:val="003C4421"/>
    <w:rsid w:val="003C71FE"/>
    <w:rsid w:val="003D2A2B"/>
    <w:rsid w:val="003D74DF"/>
    <w:rsid w:val="003E1F67"/>
    <w:rsid w:val="003E3CAB"/>
    <w:rsid w:val="003E5B6D"/>
    <w:rsid w:val="003E6F22"/>
    <w:rsid w:val="003E7430"/>
    <w:rsid w:val="003F1F4F"/>
    <w:rsid w:val="003F43EB"/>
    <w:rsid w:val="003F70C4"/>
    <w:rsid w:val="0040745F"/>
    <w:rsid w:val="00417FDD"/>
    <w:rsid w:val="00431CE3"/>
    <w:rsid w:val="0043305A"/>
    <w:rsid w:val="004379D7"/>
    <w:rsid w:val="00442EBF"/>
    <w:rsid w:val="00451B20"/>
    <w:rsid w:val="0046097A"/>
    <w:rsid w:val="00460D87"/>
    <w:rsid w:val="00463D31"/>
    <w:rsid w:val="004662DB"/>
    <w:rsid w:val="00467CA3"/>
    <w:rsid w:val="004726BF"/>
    <w:rsid w:val="00473B15"/>
    <w:rsid w:val="0047484C"/>
    <w:rsid w:val="00480423"/>
    <w:rsid w:val="0048541F"/>
    <w:rsid w:val="004879A2"/>
    <w:rsid w:val="004906B5"/>
    <w:rsid w:val="004912E2"/>
    <w:rsid w:val="00493298"/>
    <w:rsid w:val="00494A60"/>
    <w:rsid w:val="004A447B"/>
    <w:rsid w:val="004A4B84"/>
    <w:rsid w:val="004B3B20"/>
    <w:rsid w:val="004B5ED8"/>
    <w:rsid w:val="004B6138"/>
    <w:rsid w:val="004C18DF"/>
    <w:rsid w:val="004C3F0B"/>
    <w:rsid w:val="004D4426"/>
    <w:rsid w:val="004D7F93"/>
    <w:rsid w:val="004E3B5B"/>
    <w:rsid w:val="004E41CA"/>
    <w:rsid w:val="004E7418"/>
    <w:rsid w:val="004F28C9"/>
    <w:rsid w:val="004F2C18"/>
    <w:rsid w:val="005055AD"/>
    <w:rsid w:val="005158C9"/>
    <w:rsid w:val="00520C2C"/>
    <w:rsid w:val="00521EAA"/>
    <w:rsid w:val="00524ED1"/>
    <w:rsid w:val="00533419"/>
    <w:rsid w:val="005338FE"/>
    <w:rsid w:val="005353EF"/>
    <w:rsid w:val="00536BEE"/>
    <w:rsid w:val="00546CE1"/>
    <w:rsid w:val="005471E4"/>
    <w:rsid w:val="0055326C"/>
    <w:rsid w:val="0055458F"/>
    <w:rsid w:val="00556195"/>
    <w:rsid w:val="005671C4"/>
    <w:rsid w:val="00582917"/>
    <w:rsid w:val="00594DA4"/>
    <w:rsid w:val="00595798"/>
    <w:rsid w:val="005A5B0F"/>
    <w:rsid w:val="005A7D02"/>
    <w:rsid w:val="005B496D"/>
    <w:rsid w:val="005B55F7"/>
    <w:rsid w:val="005B6AE7"/>
    <w:rsid w:val="005C1BDE"/>
    <w:rsid w:val="005D2730"/>
    <w:rsid w:val="005D3558"/>
    <w:rsid w:val="005E05DB"/>
    <w:rsid w:val="005E1E94"/>
    <w:rsid w:val="005F036B"/>
    <w:rsid w:val="005F5571"/>
    <w:rsid w:val="005F60BD"/>
    <w:rsid w:val="00600BFE"/>
    <w:rsid w:val="0060420D"/>
    <w:rsid w:val="00610162"/>
    <w:rsid w:val="006105DC"/>
    <w:rsid w:val="00610827"/>
    <w:rsid w:val="0061309C"/>
    <w:rsid w:val="00632FB6"/>
    <w:rsid w:val="00634513"/>
    <w:rsid w:val="00635486"/>
    <w:rsid w:val="00646496"/>
    <w:rsid w:val="00650F40"/>
    <w:rsid w:val="00653CE3"/>
    <w:rsid w:val="0065540E"/>
    <w:rsid w:val="00662289"/>
    <w:rsid w:val="00662E0C"/>
    <w:rsid w:val="00665BD4"/>
    <w:rsid w:val="00671130"/>
    <w:rsid w:val="00676B22"/>
    <w:rsid w:val="00681980"/>
    <w:rsid w:val="006839AD"/>
    <w:rsid w:val="00683CED"/>
    <w:rsid w:val="0068576B"/>
    <w:rsid w:val="0069555E"/>
    <w:rsid w:val="00695FC0"/>
    <w:rsid w:val="006A0F0F"/>
    <w:rsid w:val="006A2DB1"/>
    <w:rsid w:val="006A4719"/>
    <w:rsid w:val="006A4949"/>
    <w:rsid w:val="006A6946"/>
    <w:rsid w:val="006A75AC"/>
    <w:rsid w:val="006B436E"/>
    <w:rsid w:val="006B56C7"/>
    <w:rsid w:val="006C343B"/>
    <w:rsid w:val="006C5FC4"/>
    <w:rsid w:val="006C71FF"/>
    <w:rsid w:val="006C73BE"/>
    <w:rsid w:val="006C7B30"/>
    <w:rsid w:val="006D1A40"/>
    <w:rsid w:val="006D2239"/>
    <w:rsid w:val="006D4317"/>
    <w:rsid w:val="006D4A20"/>
    <w:rsid w:val="006D6046"/>
    <w:rsid w:val="006D607D"/>
    <w:rsid w:val="006D65C3"/>
    <w:rsid w:val="006E0ED1"/>
    <w:rsid w:val="006E2878"/>
    <w:rsid w:val="006E7B5B"/>
    <w:rsid w:val="006E7DC3"/>
    <w:rsid w:val="006F5C12"/>
    <w:rsid w:val="007072EB"/>
    <w:rsid w:val="00710BC5"/>
    <w:rsid w:val="00711381"/>
    <w:rsid w:val="00714943"/>
    <w:rsid w:val="00715D6C"/>
    <w:rsid w:val="00717AAC"/>
    <w:rsid w:val="0072112F"/>
    <w:rsid w:val="00724367"/>
    <w:rsid w:val="007303EE"/>
    <w:rsid w:val="00750290"/>
    <w:rsid w:val="007542A4"/>
    <w:rsid w:val="007547B3"/>
    <w:rsid w:val="00755C2C"/>
    <w:rsid w:val="007600CA"/>
    <w:rsid w:val="00761460"/>
    <w:rsid w:val="0076234D"/>
    <w:rsid w:val="00762669"/>
    <w:rsid w:val="00772133"/>
    <w:rsid w:val="00772360"/>
    <w:rsid w:val="00774DCA"/>
    <w:rsid w:val="0077578B"/>
    <w:rsid w:val="0077585D"/>
    <w:rsid w:val="007768E9"/>
    <w:rsid w:val="00785764"/>
    <w:rsid w:val="00791077"/>
    <w:rsid w:val="00791EAF"/>
    <w:rsid w:val="007929C1"/>
    <w:rsid w:val="00793D77"/>
    <w:rsid w:val="007955B8"/>
    <w:rsid w:val="007A13E2"/>
    <w:rsid w:val="007A2E1A"/>
    <w:rsid w:val="007A47C4"/>
    <w:rsid w:val="007A6905"/>
    <w:rsid w:val="007B38BC"/>
    <w:rsid w:val="007B4F73"/>
    <w:rsid w:val="007C111D"/>
    <w:rsid w:val="007C1A10"/>
    <w:rsid w:val="007C1CF3"/>
    <w:rsid w:val="007C2356"/>
    <w:rsid w:val="007C41B4"/>
    <w:rsid w:val="007C4F93"/>
    <w:rsid w:val="007C6529"/>
    <w:rsid w:val="007C6F52"/>
    <w:rsid w:val="007C7029"/>
    <w:rsid w:val="007D0E7D"/>
    <w:rsid w:val="007D16B1"/>
    <w:rsid w:val="007D2401"/>
    <w:rsid w:val="007D4974"/>
    <w:rsid w:val="007D4E44"/>
    <w:rsid w:val="007D7B88"/>
    <w:rsid w:val="007F464D"/>
    <w:rsid w:val="008108D8"/>
    <w:rsid w:val="00812259"/>
    <w:rsid w:val="008137AC"/>
    <w:rsid w:val="0081404F"/>
    <w:rsid w:val="008161CF"/>
    <w:rsid w:val="00816937"/>
    <w:rsid w:val="00826F44"/>
    <w:rsid w:val="00827157"/>
    <w:rsid w:val="00836943"/>
    <w:rsid w:val="00840684"/>
    <w:rsid w:val="00840937"/>
    <w:rsid w:val="008437C7"/>
    <w:rsid w:val="00845CF7"/>
    <w:rsid w:val="0084648D"/>
    <w:rsid w:val="00846CE9"/>
    <w:rsid w:val="00860DDD"/>
    <w:rsid w:val="00865B2E"/>
    <w:rsid w:val="00871D5D"/>
    <w:rsid w:val="00872B9E"/>
    <w:rsid w:val="00880405"/>
    <w:rsid w:val="008835FB"/>
    <w:rsid w:val="0088427D"/>
    <w:rsid w:val="0088530A"/>
    <w:rsid w:val="00887EB7"/>
    <w:rsid w:val="00891B75"/>
    <w:rsid w:val="00893E4F"/>
    <w:rsid w:val="008941FA"/>
    <w:rsid w:val="00894249"/>
    <w:rsid w:val="008945AA"/>
    <w:rsid w:val="00897A38"/>
    <w:rsid w:val="008A1295"/>
    <w:rsid w:val="008A2162"/>
    <w:rsid w:val="008B3C20"/>
    <w:rsid w:val="008C3E47"/>
    <w:rsid w:val="008E11DB"/>
    <w:rsid w:val="008E3E3C"/>
    <w:rsid w:val="008E5200"/>
    <w:rsid w:val="008E5901"/>
    <w:rsid w:val="008E6193"/>
    <w:rsid w:val="008F0F40"/>
    <w:rsid w:val="008F4278"/>
    <w:rsid w:val="008F734F"/>
    <w:rsid w:val="008F74A7"/>
    <w:rsid w:val="009010EA"/>
    <w:rsid w:val="00902D08"/>
    <w:rsid w:val="009036C9"/>
    <w:rsid w:val="00912B62"/>
    <w:rsid w:val="00914A8F"/>
    <w:rsid w:val="00916B29"/>
    <w:rsid w:val="00922523"/>
    <w:rsid w:val="00925843"/>
    <w:rsid w:val="00926B4B"/>
    <w:rsid w:val="0093262D"/>
    <w:rsid w:val="00934906"/>
    <w:rsid w:val="00942BD9"/>
    <w:rsid w:val="00943C2B"/>
    <w:rsid w:val="00945914"/>
    <w:rsid w:val="00947C82"/>
    <w:rsid w:val="00955833"/>
    <w:rsid w:val="00956A09"/>
    <w:rsid w:val="00964A1D"/>
    <w:rsid w:val="00972642"/>
    <w:rsid w:val="0097582E"/>
    <w:rsid w:val="00977A1C"/>
    <w:rsid w:val="009818ED"/>
    <w:rsid w:val="00983696"/>
    <w:rsid w:val="00985632"/>
    <w:rsid w:val="00992368"/>
    <w:rsid w:val="00996B0B"/>
    <w:rsid w:val="009A27AB"/>
    <w:rsid w:val="009A4A11"/>
    <w:rsid w:val="009B7EFB"/>
    <w:rsid w:val="009C2329"/>
    <w:rsid w:val="009C2FA9"/>
    <w:rsid w:val="009C4773"/>
    <w:rsid w:val="009C4F0B"/>
    <w:rsid w:val="009C6D92"/>
    <w:rsid w:val="009D2326"/>
    <w:rsid w:val="009D3CEA"/>
    <w:rsid w:val="009D7FCB"/>
    <w:rsid w:val="009E05D3"/>
    <w:rsid w:val="009E6FE8"/>
    <w:rsid w:val="009F0238"/>
    <w:rsid w:val="009F066B"/>
    <w:rsid w:val="009F17EF"/>
    <w:rsid w:val="009F1A1E"/>
    <w:rsid w:val="00A00A4F"/>
    <w:rsid w:val="00A0119E"/>
    <w:rsid w:val="00A054C6"/>
    <w:rsid w:val="00A063A3"/>
    <w:rsid w:val="00A070CE"/>
    <w:rsid w:val="00A07869"/>
    <w:rsid w:val="00A15BE4"/>
    <w:rsid w:val="00A23C36"/>
    <w:rsid w:val="00A26FDB"/>
    <w:rsid w:val="00A27397"/>
    <w:rsid w:val="00A27CEF"/>
    <w:rsid w:val="00A33DD5"/>
    <w:rsid w:val="00A34938"/>
    <w:rsid w:val="00A37E31"/>
    <w:rsid w:val="00A40620"/>
    <w:rsid w:val="00A41B60"/>
    <w:rsid w:val="00A4203C"/>
    <w:rsid w:val="00A42C2A"/>
    <w:rsid w:val="00A452CC"/>
    <w:rsid w:val="00A511D0"/>
    <w:rsid w:val="00A52251"/>
    <w:rsid w:val="00A54BC5"/>
    <w:rsid w:val="00A62D7B"/>
    <w:rsid w:val="00A63962"/>
    <w:rsid w:val="00A66D44"/>
    <w:rsid w:val="00A722B8"/>
    <w:rsid w:val="00A73450"/>
    <w:rsid w:val="00A754D6"/>
    <w:rsid w:val="00A80346"/>
    <w:rsid w:val="00A81071"/>
    <w:rsid w:val="00A83654"/>
    <w:rsid w:val="00A86274"/>
    <w:rsid w:val="00A864ED"/>
    <w:rsid w:val="00A91CF4"/>
    <w:rsid w:val="00AA4A68"/>
    <w:rsid w:val="00AA6A76"/>
    <w:rsid w:val="00AB7C9B"/>
    <w:rsid w:val="00AC064C"/>
    <w:rsid w:val="00AC1D35"/>
    <w:rsid w:val="00AC2ACF"/>
    <w:rsid w:val="00AC657E"/>
    <w:rsid w:val="00AC724F"/>
    <w:rsid w:val="00AD029F"/>
    <w:rsid w:val="00AD4104"/>
    <w:rsid w:val="00AE2FB7"/>
    <w:rsid w:val="00AF0242"/>
    <w:rsid w:val="00AF4E31"/>
    <w:rsid w:val="00AF5FA0"/>
    <w:rsid w:val="00B05242"/>
    <w:rsid w:val="00B069FA"/>
    <w:rsid w:val="00B12CF6"/>
    <w:rsid w:val="00B15D97"/>
    <w:rsid w:val="00B206B6"/>
    <w:rsid w:val="00B2099F"/>
    <w:rsid w:val="00B2254D"/>
    <w:rsid w:val="00B24F94"/>
    <w:rsid w:val="00B30C20"/>
    <w:rsid w:val="00B32578"/>
    <w:rsid w:val="00B343B8"/>
    <w:rsid w:val="00B34BAE"/>
    <w:rsid w:val="00B44BBB"/>
    <w:rsid w:val="00B50177"/>
    <w:rsid w:val="00B56895"/>
    <w:rsid w:val="00B60FFD"/>
    <w:rsid w:val="00B6277A"/>
    <w:rsid w:val="00B65071"/>
    <w:rsid w:val="00B7218B"/>
    <w:rsid w:val="00B729AD"/>
    <w:rsid w:val="00B77537"/>
    <w:rsid w:val="00B81FCC"/>
    <w:rsid w:val="00B833B9"/>
    <w:rsid w:val="00B94021"/>
    <w:rsid w:val="00B957EF"/>
    <w:rsid w:val="00B95A8B"/>
    <w:rsid w:val="00B96046"/>
    <w:rsid w:val="00BA1607"/>
    <w:rsid w:val="00BA53EE"/>
    <w:rsid w:val="00BA70E9"/>
    <w:rsid w:val="00BB1E02"/>
    <w:rsid w:val="00BB4B14"/>
    <w:rsid w:val="00BB4F75"/>
    <w:rsid w:val="00BC04F1"/>
    <w:rsid w:val="00BC1E3C"/>
    <w:rsid w:val="00BC5B5A"/>
    <w:rsid w:val="00BC5C22"/>
    <w:rsid w:val="00BD4C2E"/>
    <w:rsid w:val="00BD5DA4"/>
    <w:rsid w:val="00BD6A6D"/>
    <w:rsid w:val="00BE41C4"/>
    <w:rsid w:val="00BE6A2F"/>
    <w:rsid w:val="00BF56A0"/>
    <w:rsid w:val="00BF6505"/>
    <w:rsid w:val="00C01143"/>
    <w:rsid w:val="00C0214D"/>
    <w:rsid w:val="00C112DB"/>
    <w:rsid w:val="00C13A38"/>
    <w:rsid w:val="00C22B8B"/>
    <w:rsid w:val="00C238EC"/>
    <w:rsid w:val="00C27948"/>
    <w:rsid w:val="00C346E6"/>
    <w:rsid w:val="00C359B2"/>
    <w:rsid w:val="00C410A9"/>
    <w:rsid w:val="00C41BAE"/>
    <w:rsid w:val="00C42B6F"/>
    <w:rsid w:val="00C43030"/>
    <w:rsid w:val="00C46B8F"/>
    <w:rsid w:val="00C47AB5"/>
    <w:rsid w:val="00C52E29"/>
    <w:rsid w:val="00C53C15"/>
    <w:rsid w:val="00C64074"/>
    <w:rsid w:val="00C73FE9"/>
    <w:rsid w:val="00C820B9"/>
    <w:rsid w:val="00C83FF7"/>
    <w:rsid w:val="00CA1EBE"/>
    <w:rsid w:val="00CA3E39"/>
    <w:rsid w:val="00CA474E"/>
    <w:rsid w:val="00CB30DA"/>
    <w:rsid w:val="00CC1B42"/>
    <w:rsid w:val="00CD692F"/>
    <w:rsid w:val="00CE2601"/>
    <w:rsid w:val="00CE3C4D"/>
    <w:rsid w:val="00CE4773"/>
    <w:rsid w:val="00CF26BF"/>
    <w:rsid w:val="00CF34B2"/>
    <w:rsid w:val="00CF5DEA"/>
    <w:rsid w:val="00D03C0D"/>
    <w:rsid w:val="00D03FE6"/>
    <w:rsid w:val="00D16D8F"/>
    <w:rsid w:val="00D17BD6"/>
    <w:rsid w:val="00D25270"/>
    <w:rsid w:val="00D31A0D"/>
    <w:rsid w:val="00D32293"/>
    <w:rsid w:val="00D36822"/>
    <w:rsid w:val="00D36B86"/>
    <w:rsid w:val="00D37482"/>
    <w:rsid w:val="00D42A86"/>
    <w:rsid w:val="00D4357F"/>
    <w:rsid w:val="00D44022"/>
    <w:rsid w:val="00D46132"/>
    <w:rsid w:val="00D46386"/>
    <w:rsid w:val="00D51B6F"/>
    <w:rsid w:val="00D53CF1"/>
    <w:rsid w:val="00D606CA"/>
    <w:rsid w:val="00D67441"/>
    <w:rsid w:val="00D71F6F"/>
    <w:rsid w:val="00D74ADE"/>
    <w:rsid w:val="00D752DA"/>
    <w:rsid w:val="00D76DCA"/>
    <w:rsid w:val="00D83A34"/>
    <w:rsid w:val="00D86901"/>
    <w:rsid w:val="00D87357"/>
    <w:rsid w:val="00D94018"/>
    <w:rsid w:val="00DA32A4"/>
    <w:rsid w:val="00DA4980"/>
    <w:rsid w:val="00DA636F"/>
    <w:rsid w:val="00DB5746"/>
    <w:rsid w:val="00DC0807"/>
    <w:rsid w:val="00DC7F82"/>
    <w:rsid w:val="00DD1820"/>
    <w:rsid w:val="00DD24C9"/>
    <w:rsid w:val="00DD74EC"/>
    <w:rsid w:val="00DE4691"/>
    <w:rsid w:val="00DF4BA2"/>
    <w:rsid w:val="00DF541C"/>
    <w:rsid w:val="00E001FE"/>
    <w:rsid w:val="00E02241"/>
    <w:rsid w:val="00E02AE1"/>
    <w:rsid w:val="00E03BE0"/>
    <w:rsid w:val="00E0677C"/>
    <w:rsid w:val="00E06E7E"/>
    <w:rsid w:val="00E107DB"/>
    <w:rsid w:val="00E30E0A"/>
    <w:rsid w:val="00E40C2F"/>
    <w:rsid w:val="00E42C45"/>
    <w:rsid w:val="00E56E9B"/>
    <w:rsid w:val="00E57A55"/>
    <w:rsid w:val="00E6093E"/>
    <w:rsid w:val="00E60CD9"/>
    <w:rsid w:val="00E75895"/>
    <w:rsid w:val="00E7660E"/>
    <w:rsid w:val="00E85B50"/>
    <w:rsid w:val="00E85F97"/>
    <w:rsid w:val="00E9119A"/>
    <w:rsid w:val="00E933FA"/>
    <w:rsid w:val="00E952B3"/>
    <w:rsid w:val="00E962BB"/>
    <w:rsid w:val="00EA1394"/>
    <w:rsid w:val="00EA1861"/>
    <w:rsid w:val="00EA1A72"/>
    <w:rsid w:val="00EA3018"/>
    <w:rsid w:val="00EA379E"/>
    <w:rsid w:val="00EA4051"/>
    <w:rsid w:val="00EB223B"/>
    <w:rsid w:val="00EB394D"/>
    <w:rsid w:val="00EB61E3"/>
    <w:rsid w:val="00EB6EF1"/>
    <w:rsid w:val="00EC47C8"/>
    <w:rsid w:val="00EC706D"/>
    <w:rsid w:val="00EC7FF4"/>
    <w:rsid w:val="00EE756D"/>
    <w:rsid w:val="00EF2DE9"/>
    <w:rsid w:val="00F00E4E"/>
    <w:rsid w:val="00F014E4"/>
    <w:rsid w:val="00F05FAF"/>
    <w:rsid w:val="00F177C8"/>
    <w:rsid w:val="00F234A0"/>
    <w:rsid w:val="00F265BA"/>
    <w:rsid w:val="00F26BED"/>
    <w:rsid w:val="00F30779"/>
    <w:rsid w:val="00F32156"/>
    <w:rsid w:val="00F32B7E"/>
    <w:rsid w:val="00F3690B"/>
    <w:rsid w:val="00F40158"/>
    <w:rsid w:val="00F43829"/>
    <w:rsid w:val="00F43FF4"/>
    <w:rsid w:val="00F45A5B"/>
    <w:rsid w:val="00F45B54"/>
    <w:rsid w:val="00F54A38"/>
    <w:rsid w:val="00F61EAF"/>
    <w:rsid w:val="00F71914"/>
    <w:rsid w:val="00F7334A"/>
    <w:rsid w:val="00F7661A"/>
    <w:rsid w:val="00F8015D"/>
    <w:rsid w:val="00F84DB0"/>
    <w:rsid w:val="00F85A7C"/>
    <w:rsid w:val="00F91A48"/>
    <w:rsid w:val="00F952C4"/>
    <w:rsid w:val="00FA2FD1"/>
    <w:rsid w:val="00FA42CA"/>
    <w:rsid w:val="00FB309E"/>
    <w:rsid w:val="00FB3282"/>
    <w:rsid w:val="00FB5245"/>
    <w:rsid w:val="00FC2574"/>
    <w:rsid w:val="00FC4C2A"/>
    <w:rsid w:val="00FD6EB1"/>
    <w:rsid w:val="00FE0DD3"/>
    <w:rsid w:val="00FE16C9"/>
    <w:rsid w:val="00FE1F85"/>
    <w:rsid w:val="00FE3C5C"/>
    <w:rsid w:val="00FE6F7C"/>
    <w:rsid w:val="00FE7509"/>
    <w:rsid w:val="00FF0751"/>
    <w:rsid w:val="00FF0D83"/>
    <w:rsid w:val="00FF1AE3"/>
    <w:rsid w:val="00FF1B8D"/>
    <w:rsid w:val="00FF5959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FD69FF7"/>
  <w15:docId w15:val="{8EFB2FE9-8D11-4A45-8AFC-F56A0435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9C"/>
  </w:style>
  <w:style w:type="paragraph" w:styleId="Heading1">
    <w:name w:val="heading 1"/>
    <w:basedOn w:val="Normal"/>
    <w:next w:val="Normal"/>
    <w:link w:val="Heading1Char"/>
    <w:uiPriority w:val="9"/>
    <w:qFormat/>
    <w:rsid w:val="00B32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8C"/>
  </w:style>
  <w:style w:type="paragraph" w:styleId="Footer">
    <w:name w:val="footer"/>
    <w:basedOn w:val="Normal"/>
    <w:link w:val="FooterChar"/>
    <w:uiPriority w:val="99"/>
    <w:unhideWhenUsed/>
    <w:rsid w:val="001C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8C"/>
  </w:style>
  <w:style w:type="table" w:customStyle="1" w:styleId="TableGrid1">
    <w:name w:val="Table Grid1"/>
    <w:basedOn w:val="TableNormal"/>
    <w:next w:val="TableGrid"/>
    <w:uiPriority w:val="59"/>
    <w:rsid w:val="00C43030"/>
    <w:pPr>
      <w:spacing w:after="0" w:line="240" w:lineRule="auto"/>
    </w:pPr>
    <w:rPr>
      <w:rFonts w:ascii="Arial" w:eastAsia="Arial" w:hAnsi="Arial" w:cs="Arial"/>
      <w:color w:val="00000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719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02D08"/>
    <w:pPr>
      <w:spacing w:after="0" w:line="240" w:lineRule="auto"/>
    </w:pPr>
    <w:rPr>
      <w:rFonts w:ascii="Arial" w:eastAsia="Arial" w:hAnsi="Arial" w:cs="Arial"/>
      <w:color w:val="00000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1A0C15"/>
  </w:style>
  <w:style w:type="character" w:customStyle="1" w:styleId="Heading1Char">
    <w:name w:val="Heading 1 Char"/>
    <w:basedOn w:val="DefaultParagraphFont"/>
    <w:link w:val="Heading1"/>
    <w:uiPriority w:val="9"/>
    <w:rsid w:val="00B32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6D37-C7E1-4ADD-BE9C-2F661FA9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Baker</dc:creator>
  <cp:lastModifiedBy>Joseph Bell</cp:lastModifiedBy>
  <cp:revision>2</cp:revision>
  <cp:lastPrinted>2020-03-17T08:43:00Z</cp:lastPrinted>
  <dcterms:created xsi:type="dcterms:W3CDTF">2021-11-29T11:09:00Z</dcterms:created>
  <dcterms:modified xsi:type="dcterms:W3CDTF">2021-11-29T11:09:00Z</dcterms:modified>
</cp:coreProperties>
</file>