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32" w:rsidRPr="00301632" w:rsidRDefault="005772AE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32"/>
          <w:szCs w:val="32"/>
          <w:lang w:eastAsia="en-GB"/>
        </w:rPr>
      </w:pPr>
      <w:r w:rsidRPr="005772AE"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en-GB"/>
        </w:rPr>
        <w:t>XXXXXXXXX</w:t>
      </w:r>
      <w:r w:rsidR="00301632" w:rsidRPr="00301632">
        <w:rPr>
          <w:rFonts w:ascii="Arial" w:eastAsia="Times New Roman" w:hAnsi="Arial" w:cs="Arial"/>
          <w:sz w:val="32"/>
          <w:szCs w:val="32"/>
          <w:lang w:eastAsia="en-GB"/>
        </w:rPr>
        <w:t xml:space="preserve"> School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301632">
        <w:rPr>
          <w:rFonts w:ascii="Arial" w:eastAsia="Times New Roman" w:hAnsi="Arial" w:cs="Arial"/>
          <w:sz w:val="24"/>
          <w:szCs w:val="24"/>
          <w:lang w:eastAsia="en-GB"/>
        </w:rPr>
        <w:t xml:space="preserve">Safeguarding Incident Form  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Please refer to the back of this form for completion advice. (Forms are filed in </w:t>
      </w:r>
      <w:proofErr w:type="spellStart"/>
      <w:r w:rsidRPr="00301632">
        <w:rPr>
          <w:rFonts w:ascii="Arial" w:eastAsia="Times New Roman" w:hAnsi="Arial" w:cs="Arial"/>
          <w:sz w:val="20"/>
          <w:szCs w:val="20"/>
          <w:lang w:eastAsia="en-GB"/>
        </w:rPr>
        <w:t>Headteacher’s</w:t>
      </w:r>
      <w:proofErr w:type="spellEnd"/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 office)  </w:t>
      </w:r>
    </w:p>
    <w:p w:rsidR="0051723B" w:rsidRPr="00D649CC" w:rsidRDefault="00D649CC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649CC">
        <w:rPr>
          <w:rFonts w:ascii="Arial" w:eastAsia="Times New Roman" w:hAnsi="Arial" w:cs="Arial"/>
          <w:b/>
          <w:sz w:val="20"/>
          <w:szCs w:val="20"/>
          <w:lang w:eastAsia="en-GB"/>
        </w:rPr>
        <w:t>IF THE SITUATION IS URGENT YOU SHOULD TAKE ACTION IMMEDIATELY AND COMPLETE THIS FORM AFTERWARDS.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Circulation: </w:t>
      </w:r>
      <w:r w:rsidR="005772AE" w:rsidRPr="005772AE">
        <w:rPr>
          <w:rFonts w:ascii="Arial" w:eastAsia="Times New Roman" w:hAnsi="Arial" w:cs="Arial"/>
          <w:color w:val="1F4E79" w:themeColor="accent1" w:themeShade="80"/>
          <w:sz w:val="20"/>
          <w:szCs w:val="20"/>
          <w:lang w:eastAsia="en-GB"/>
        </w:rPr>
        <w:t>XXXXXXXXXXX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Completed by: …………………………………………  </w:t>
      </w:r>
    </w:p>
    <w:p w:rsidR="00301632" w:rsidRPr="00301632" w:rsidRDefault="000511C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DATE</w:t>
      </w:r>
      <w:r w:rsidR="00301632"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: 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en-GB"/>
        </w:rPr>
        <w:t>TIME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:…………………………………………….</w:t>
      </w:r>
      <w:proofErr w:type="gramEnd"/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Child’s Name: ……..…………………………………………….. D.O.B: ……………………………………….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Yr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>: ……………</w:t>
      </w:r>
    </w:p>
    <w:p w:rsidR="00301632" w:rsidRPr="00301632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4339828</wp:posOffset>
                </wp:positionH>
                <wp:positionV relativeFrom="paragraph">
                  <wp:posOffset>578326</wp:posOffset>
                </wp:positionV>
                <wp:extent cx="2414588" cy="2614613"/>
                <wp:effectExtent l="0" t="0" r="241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588" cy="2614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84F" w:rsidRDefault="003E484F" w:rsidP="0051723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5A1F17F6" wp14:editId="625D19F5">
                                  <wp:extent cx="1874957" cy="2472696"/>
                                  <wp:effectExtent l="0" t="0" r="0" b="3810"/>
                                  <wp:docPr id="7" name="Picture 7" descr="http://ts3.mm.bing.net/th?id=H.4911682889975891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ts3.mm.bing.net/th?id=H.4911682889975891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334" cy="247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pt;margin-top:45.55pt;width:190.15pt;height:20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" fillcolor="white [3201]" strokeweight=".5pt">
                <v:textbox>
                  <w:txbxContent>
                    <w:p w:rsidR="003E484F" w:rsidRDefault="003E484F" w:rsidP="0051723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5A1F17F6" wp14:editId="625D19F5">
                            <wp:extent cx="1874957" cy="2472696"/>
                            <wp:effectExtent l="0" t="0" r="0" b="3810"/>
                            <wp:docPr id="7" name="Picture 7" descr="http://ts3.mm.bing.net/th?id=H.4911682889975891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://ts3.mm.bing.net/th?id=H.4911682889975891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334" cy="2478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4332683</wp:posOffset>
                </wp:positionH>
                <wp:positionV relativeFrom="paragraph">
                  <wp:posOffset>217567</wp:posOffset>
                </wp:positionV>
                <wp:extent cx="2428875" cy="271462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84F" w:rsidRDefault="003E484F" w:rsidP="0051723B">
                            <w:pPr>
                              <w:jc w:val="center"/>
                            </w:pPr>
                            <w:r>
                              <w:t>Please mark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41.15pt;margin-top:17.15pt;width:191.25pt;height:2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" fillcolor="white [3201]" strokeweight=".5pt">
                <v:textbox>
                  <w:txbxContent>
                    <w:p w:rsidR="003E484F" w:rsidRDefault="003E484F" w:rsidP="0051723B">
                      <w:pPr>
                        <w:jc w:val="center"/>
                      </w:pPr>
                      <w:r>
                        <w:t>Please mark as required</w:t>
                      </w:r>
                    </w:p>
                  </w:txbxContent>
                </v:textbox>
              </v:shape>
            </w:pict>
          </mc:Fallback>
        </mc:AlternateContent>
      </w:r>
      <w:r w:rsidR="00301632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4276165</wp:posOffset>
                </wp:positionH>
                <wp:positionV relativeFrom="paragraph">
                  <wp:posOffset>128750</wp:posOffset>
                </wp:positionV>
                <wp:extent cx="2531445" cy="3123560"/>
                <wp:effectExtent l="0" t="0" r="2159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445" cy="312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F964" id="Rectangle 1" o:spid="_x0000_s1026" style="position:absolute;margin-left:336.7pt;margin-top:10.15pt;width:199.35pt;height:2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" fillcolor="white [3212]" strokecolor="#1f4d78 [1604]" strokeweight="1pt"/>
            </w:pict>
          </mc:Fallback>
        </mc:AlternateContent>
      </w:r>
      <w:r w:rsidR="00301632"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Reason for concern: </w:t>
      </w:r>
      <w:r w:rsidR="00301632" w:rsidRPr="00301632">
        <w:rPr>
          <w:rFonts w:ascii="Arial" w:eastAsia="Times New Roman" w:hAnsi="Arial" w:cs="Arial"/>
          <w:sz w:val="24"/>
          <w:szCs w:val="24"/>
          <w:lang w:eastAsia="en-GB"/>
        </w:rPr>
        <w:t>..........</w:t>
      </w:r>
      <w:r>
        <w:rPr>
          <w:rFonts w:ascii="Arial" w:eastAsia="Times New Roman" w:hAnsi="Arial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1632" w:rsidRPr="00301632">
        <w:rPr>
          <w:rFonts w:ascii="Arial" w:eastAsia="Times New Roman" w:hAnsi="Arial" w:cs="Arial"/>
          <w:sz w:val="24"/>
          <w:szCs w:val="24"/>
          <w:lang w:eastAsia="en-GB"/>
        </w:rPr>
        <w:t>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9CC">
        <w:rPr>
          <w:rFonts w:ascii="Arial" w:eastAsia="Times New Roman" w:hAnsi="Arial" w:cs="Arial"/>
          <w:sz w:val="24"/>
          <w:szCs w:val="24"/>
          <w:lang w:eastAsia="en-GB"/>
        </w:rPr>
        <w:t>IIIMPACT</w:t>
      </w:r>
      <w:r w:rsidR="00301632" w:rsidRPr="0030163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9CC">
        <w:rPr>
          <w:rFonts w:ascii="Arial" w:eastAsia="Times New Roman" w:hAnsi="Arial" w:cs="Arial"/>
          <w:sz w:val="24"/>
          <w:szCs w:val="24"/>
          <w:lang w:eastAsia="en-GB"/>
        </w:rPr>
        <w:t xml:space="preserve">Ii  </w:t>
      </w:r>
      <w:r w:rsidR="00301632" w:rsidRPr="00301632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…</w:t>
      </w:r>
      <w:r w:rsidR="00301632">
        <w:rPr>
          <w:rFonts w:ascii="Arial" w:eastAsia="Times New Roman" w:hAnsi="Arial" w:cs="Arial"/>
          <w:sz w:val="24"/>
          <w:szCs w:val="24"/>
          <w:lang w:eastAsia="en-GB"/>
        </w:rPr>
        <w:t>…………………………</w:t>
      </w: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>Signed: ………………………………………</w:t>
      </w:r>
      <w:r>
        <w:rPr>
          <w:rFonts w:ascii="Arial" w:eastAsia="Times New Roman" w:hAnsi="Arial" w:cs="Arial"/>
          <w:sz w:val="20"/>
          <w:szCs w:val="20"/>
          <w:lang w:eastAsia="en-GB"/>
        </w:rPr>
        <w:t>Name: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………….....................................................................   </w:t>
      </w: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:rsidR="00301632" w:rsidRPr="00301632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be filled in by </w:t>
      </w:r>
      <w:r w:rsidR="005772AE" w:rsidRPr="005772AE">
        <w:rPr>
          <w:rFonts w:ascii="Arial" w:eastAsia="Times New Roman" w:hAnsi="Arial" w:cs="Arial"/>
          <w:color w:val="1F4E79" w:themeColor="accent1" w:themeShade="80"/>
          <w:sz w:val="20"/>
          <w:szCs w:val="20"/>
          <w:lang w:eastAsia="en-GB"/>
        </w:rPr>
        <w:t>XXXXXXXXXX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>Action: ……………………………………………………………………………………………...…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……………..………………..................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>…………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………………………………………………………………………………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……………………………………………………………...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……………………………………………………………………………………………………….......................................................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..  </w:t>
      </w:r>
    </w:p>
    <w:p w:rsidR="0051723B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>Outcome: …………………………………………………………………………………………..................................................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..........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>.... ……………………………………………………………………………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74EC6" wp14:editId="0845C0B9">
                <wp:simplePos x="0" y="0"/>
                <wp:positionH relativeFrom="column">
                  <wp:posOffset>1444598</wp:posOffset>
                </wp:positionH>
                <wp:positionV relativeFrom="paragraph">
                  <wp:posOffset>173254</wp:posOffset>
                </wp:positionV>
                <wp:extent cx="510989" cy="27662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9" cy="2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84F" w:rsidRDefault="003E484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74EC6" id="Text Box 2" o:spid="_x0000_s1028" type="#_x0000_t202" style="position:absolute;margin-left:113.75pt;margin-top:13.65pt;width:40.2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" fillcolor="white [3201]" strokeweight=".5pt">
                <v:textbox>
                  <w:txbxContent>
                    <w:p w:rsidR="003E484F" w:rsidRDefault="003E484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EBD29" wp14:editId="564B96CC">
                <wp:simplePos x="0" y="0"/>
                <wp:positionH relativeFrom="column">
                  <wp:posOffset>2551099</wp:posOffset>
                </wp:positionH>
                <wp:positionV relativeFrom="paragraph">
                  <wp:posOffset>5806</wp:posOffset>
                </wp:positionV>
                <wp:extent cx="537274" cy="252666"/>
                <wp:effectExtent l="0" t="0" r="1524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4" cy="25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84F" w:rsidRDefault="003E484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BD29" id="Text Box 3" o:spid="_x0000_s1029" type="#_x0000_t202" style="position:absolute;margin-left:200.85pt;margin-top:.45pt;width:42.3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" fillcolor="white [3201]" strokeweight=".5pt">
                <v:textbox>
                  <w:txbxContent>
                    <w:p w:rsidR="003E484F" w:rsidRDefault="003E484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en-GB"/>
        </w:rPr>
        <w:t>Parents informed:                                                                     Parent Signature: ……………………………………………</w:t>
      </w: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</w:t>
      </w:r>
    </w:p>
    <w:p w:rsidR="0051723B" w:rsidRDefault="0051723B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                                                             Child Signature: ……………………………………………...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20"/>
          <w:szCs w:val="20"/>
          <w:lang w:eastAsia="en-GB"/>
        </w:rPr>
        <w:t>Signed: …………………………………………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Name: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>………........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................................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>......   Date</w:t>
      </w:r>
      <w:proofErr w:type="gramStart"/>
      <w:r w:rsidRPr="00301632">
        <w:rPr>
          <w:rFonts w:ascii="Arial" w:eastAsia="Times New Roman" w:hAnsi="Arial" w:cs="Arial"/>
          <w:sz w:val="20"/>
          <w:szCs w:val="20"/>
          <w:lang w:eastAsia="en-GB"/>
        </w:rPr>
        <w:t>:………</w:t>
      </w:r>
      <w:r w:rsidR="0051723B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301632">
        <w:rPr>
          <w:rFonts w:ascii="Arial" w:eastAsia="Times New Roman" w:hAnsi="Arial" w:cs="Arial"/>
          <w:sz w:val="20"/>
          <w:szCs w:val="20"/>
          <w:lang w:eastAsia="en-GB"/>
        </w:rPr>
        <w:t>…......................</w:t>
      </w:r>
      <w:proofErr w:type="gramEnd"/>
      <w:r w:rsidR="0051723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      </w:t>
      </w:r>
    </w:p>
    <w:p w:rsidR="00301632" w:rsidRPr="007927D7" w:rsidRDefault="005772AE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5772AE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  <w:lastRenderedPageBreak/>
        <w:t>XXXXXXXXXXX</w:t>
      </w:r>
      <w:r w:rsidR="00301632" w:rsidRPr="007927D7">
        <w:rPr>
          <w:rFonts w:ascii="Arial" w:eastAsia="Times New Roman" w:hAnsi="Arial" w:cs="Arial"/>
          <w:sz w:val="24"/>
          <w:szCs w:val="24"/>
          <w:lang w:eastAsia="en-GB"/>
        </w:rPr>
        <w:t xml:space="preserve"> School - Safeguarding  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This advice sheet is brief guidance for safeguarding procedures at </w:t>
      </w:r>
      <w:r w:rsidR="005772AE">
        <w:rPr>
          <w:rFonts w:ascii="Arial" w:eastAsia="Times New Roman" w:hAnsi="Arial" w:cs="Arial"/>
          <w:sz w:val="16"/>
          <w:szCs w:val="16"/>
          <w:lang w:eastAsia="en-GB"/>
        </w:rPr>
        <w:t>X</w:t>
      </w:r>
      <w:r w:rsidR="005772AE" w:rsidRPr="005772AE">
        <w:rPr>
          <w:rFonts w:ascii="Arial" w:eastAsia="Times New Roman" w:hAnsi="Arial" w:cs="Arial"/>
          <w:color w:val="1F4E79" w:themeColor="accent1" w:themeShade="80"/>
          <w:sz w:val="16"/>
          <w:szCs w:val="16"/>
          <w:lang w:eastAsia="en-GB"/>
        </w:rPr>
        <w:t>XXXXXXXXX</w:t>
      </w:r>
      <w:r w:rsidR="0051723B">
        <w:rPr>
          <w:rFonts w:ascii="Arial" w:eastAsia="Times New Roman" w:hAnsi="Arial" w:cs="Arial"/>
          <w:sz w:val="16"/>
          <w:szCs w:val="16"/>
          <w:lang w:eastAsia="en-GB"/>
        </w:rPr>
        <w:t xml:space="preserve"> School</w:t>
      </w: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. 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All </w:t>
      </w:r>
      <w:r w:rsidR="005772AE" w:rsidRPr="005772AE">
        <w:rPr>
          <w:rFonts w:ascii="Arial" w:eastAsia="Times New Roman" w:hAnsi="Arial" w:cs="Arial"/>
          <w:color w:val="1F4E79" w:themeColor="accent1" w:themeShade="80"/>
          <w:sz w:val="16"/>
          <w:szCs w:val="16"/>
          <w:lang w:eastAsia="en-GB"/>
        </w:rPr>
        <w:t>XXXXXXXX</w:t>
      </w:r>
      <w:r w:rsidR="0051723B">
        <w:rPr>
          <w:rFonts w:ascii="Arial" w:eastAsia="Times New Roman" w:hAnsi="Arial" w:cs="Arial"/>
          <w:sz w:val="16"/>
          <w:szCs w:val="16"/>
          <w:lang w:eastAsia="en-GB"/>
        </w:rPr>
        <w:t xml:space="preserve"> School</w:t>
      </w: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 staff have a responsibility to create and maintain a safe learning environment for all children.  We have a responsibility to identify where there are child welfare concerns and take action to address them in partnership with other organisations.   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16"/>
          <w:szCs w:val="16"/>
          <w:lang w:eastAsia="en-GB"/>
        </w:rPr>
        <w:t>Education Act 2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>002 – Section 175 states that</w:t>
      </w: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 ‘it is a duty of all LAs and schools to make arrangements to safeguard and promote the welfare of all children.’  </w:t>
      </w:r>
    </w:p>
    <w:p w:rsidR="007927D7" w:rsidRDefault="00301632" w:rsidP="007927D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>As a member of staff you have a legal responsibility to report any concerns you have regarding safeguarding or any disclosures mad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e by a child or young person. </w:t>
      </w:r>
    </w:p>
    <w:p w:rsidR="007927D7" w:rsidRDefault="00301632" w:rsidP="007927D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>You are also responsible for ensuring that action has been taken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 as a result of your concerns. </w:t>
      </w:r>
    </w:p>
    <w:p w:rsidR="00301632" w:rsidRPr="007927D7" w:rsidRDefault="00301632" w:rsidP="007927D7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Recording of all concerns/incidents must be followed up in writing.  </w:t>
      </w:r>
    </w:p>
    <w:p w:rsidR="007927D7" w:rsidRDefault="005772AE" w:rsidP="005772AE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5772AE">
        <w:rPr>
          <w:rFonts w:ascii="Arial" w:eastAsia="Times New Roman" w:hAnsi="Arial" w:cs="Arial"/>
          <w:color w:val="1F4E79" w:themeColor="accent1" w:themeShade="80"/>
          <w:sz w:val="16"/>
          <w:szCs w:val="16"/>
          <w:lang w:eastAsia="en-GB"/>
        </w:rPr>
        <w:t>XXXXXXXXX</w:t>
      </w:r>
      <w:r w:rsidR="00BC5EE9">
        <w:rPr>
          <w:rFonts w:ascii="Arial" w:eastAsia="Times New Roman" w:hAnsi="Arial" w:cs="Arial"/>
          <w:sz w:val="16"/>
          <w:szCs w:val="16"/>
          <w:lang w:eastAsia="en-GB"/>
        </w:rPr>
        <w:t xml:space="preserve"> School’s</w:t>
      </w:r>
      <w:r w:rsidR="00301632"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 safeguarding designated member</w:t>
      </w:r>
      <w:r w:rsidR="00BC5EE9">
        <w:rPr>
          <w:rFonts w:ascii="Arial" w:eastAsia="Times New Roman" w:hAnsi="Arial" w:cs="Arial"/>
          <w:sz w:val="16"/>
          <w:szCs w:val="16"/>
          <w:lang w:eastAsia="en-GB"/>
        </w:rPr>
        <w:t>s</w:t>
      </w:r>
      <w:r w:rsidR="00301632"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 of staff</w:t>
      </w:r>
      <w:r w:rsidR="00BC5EE9">
        <w:rPr>
          <w:rFonts w:ascii="Arial" w:eastAsia="Times New Roman" w:hAnsi="Arial" w:cs="Arial"/>
          <w:sz w:val="16"/>
          <w:szCs w:val="16"/>
          <w:lang w:eastAsia="en-GB"/>
        </w:rPr>
        <w:t xml:space="preserve"> are</w:t>
      </w:r>
      <w:r w:rsidR="00301632"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:      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ab/>
      </w:r>
      <w:bookmarkStart w:id="0" w:name="_GoBack"/>
      <w:r w:rsidRPr="005772AE">
        <w:rPr>
          <w:rFonts w:ascii="Arial" w:eastAsia="Times New Roman" w:hAnsi="Arial" w:cs="Arial"/>
          <w:color w:val="1F4E79" w:themeColor="accent1" w:themeShade="80"/>
          <w:sz w:val="16"/>
          <w:szCs w:val="16"/>
          <w:lang w:eastAsia="en-GB"/>
        </w:rPr>
        <w:t>XXXXXXXXXXXXXXXXXXXXXXXXXXXX</w:t>
      </w:r>
      <w:bookmarkEnd w:id="0"/>
    </w:p>
    <w:p w:rsidR="007927D7" w:rsidRDefault="00301632" w:rsidP="004616D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All confidential files are held in a locked cupboard in </w:t>
      </w:r>
      <w:r w:rsidR="00EC4B17"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the Head Teacher’s 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office. </w:t>
      </w:r>
    </w:p>
    <w:p w:rsidR="007927D7" w:rsidRDefault="00301632" w:rsidP="004616D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Staff may have access to the confidential files on request to </w:t>
      </w:r>
      <w:r w:rsidR="00EC4B17" w:rsidRPr="007927D7">
        <w:rPr>
          <w:rFonts w:ascii="Arial" w:eastAsia="Times New Roman" w:hAnsi="Arial" w:cs="Arial"/>
          <w:sz w:val="16"/>
          <w:szCs w:val="16"/>
          <w:lang w:eastAsia="en-GB"/>
        </w:rPr>
        <w:t>the Head Teacher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. </w:t>
      </w:r>
    </w:p>
    <w:p w:rsidR="007927D7" w:rsidRDefault="00301632" w:rsidP="00301632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Parents and carers do not automatically have access to the confidential files.  </w:t>
      </w:r>
    </w:p>
    <w:p w:rsidR="007927D7" w:rsidRPr="007927D7" w:rsidRDefault="00301632" w:rsidP="007927D7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>Protocol for Re</w:t>
      </w:r>
      <w:r w:rsidR="007927D7"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porting Safeguarding Concerns </w:t>
      </w:r>
    </w:p>
    <w:p w:rsidR="007927D7" w:rsidRDefault="00301632" w:rsidP="007927D7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Complete the safeguarding incident form (written recording is essential) and hand over to </w:t>
      </w:r>
      <w:r w:rsidR="00EC4B17" w:rsidRPr="007927D7">
        <w:rPr>
          <w:rFonts w:ascii="Arial" w:eastAsia="Times New Roman" w:hAnsi="Arial" w:cs="Arial"/>
          <w:sz w:val="16"/>
          <w:szCs w:val="16"/>
          <w:lang w:eastAsia="en-GB"/>
        </w:rPr>
        <w:t>the designated staff</w:t>
      </w: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 with a brief explanation – do not leave form lying 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around as it is confidential. </w:t>
      </w:r>
    </w:p>
    <w:p w:rsidR="007927D7" w:rsidRDefault="00EC4B17" w:rsidP="007927D7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>The Head Teacher and Designated s</w:t>
      </w:r>
      <w:r w:rsidR="003E484F" w:rsidRPr="007927D7">
        <w:rPr>
          <w:rFonts w:ascii="Arial" w:eastAsia="Times New Roman" w:hAnsi="Arial" w:cs="Arial"/>
          <w:sz w:val="16"/>
          <w:szCs w:val="16"/>
          <w:lang w:eastAsia="en-GB"/>
        </w:rPr>
        <w:t>taff</w:t>
      </w:r>
      <w:r w:rsidR="00301632"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 will then decide on a course of action and file the safeguarding incident form in the pupil’s confidential file, and on </w:t>
      </w:r>
      <w:r w:rsidRPr="007927D7">
        <w:rPr>
          <w:rFonts w:ascii="Arial" w:eastAsia="Times New Roman" w:hAnsi="Arial" w:cs="Arial"/>
          <w:sz w:val="16"/>
          <w:szCs w:val="16"/>
          <w:lang w:eastAsia="en-GB"/>
        </w:rPr>
        <w:t>Head Teacher’s</w:t>
      </w:r>
      <w:r w:rsidR="00301632"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 central record file, and </w:t>
      </w:r>
      <w:r w:rsidRPr="007927D7">
        <w:rPr>
          <w:rFonts w:ascii="Arial" w:eastAsia="Times New Roman" w:hAnsi="Arial" w:cs="Arial"/>
          <w:sz w:val="16"/>
          <w:szCs w:val="16"/>
          <w:lang w:eastAsia="en-GB"/>
        </w:rPr>
        <w:t>Head Teacher and Designated staff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 will keep you informed.  </w:t>
      </w:r>
    </w:p>
    <w:p w:rsidR="00301632" w:rsidRPr="007927D7" w:rsidRDefault="00301632" w:rsidP="007927D7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If no follow up is given or concerns grow, then it is your responsibility to reiterate your concerns and check progress.  </w:t>
      </w:r>
    </w:p>
    <w:p w:rsidR="00301632" w:rsidRPr="00301632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The Four Categories of Abuse:  Physical, Sexual, Emotional and Neglect.  </w:t>
      </w:r>
    </w:p>
    <w:p w:rsidR="007927D7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16"/>
          <w:szCs w:val="16"/>
          <w:lang w:eastAsia="en-GB"/>
        </w:rPr>
        <w:t>Protocol for Reporting Disclosure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s or Serious Concerns of Abuse </w:t>
      </w:r>
    </w:p>
    <w:p w:rsidR="007927D7" w:rsidRDefault="00301632" w:rsidP="007927D7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>Report any concerns to H</w:t>
      </w:r>
      <w:r w:rsidR="003E484F"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ead </w:t>
      </w:r>
      <w:r w:rsidRPr="007927D7">
        <w:rPr>
          <w:rFonts w:ascii="Arial" w:eastAsia="Times New Roman" w:hAnsi="Arial" w:cs="Arial"/>
          <w:sz w:val="16"/>
          <w:szCs w:val="16"/>
          <w:lang w:eastAsia="en-GB"/>
        </w:rPr>
        <w:t>T</w:t>
      </w:r>
      <w:r w:rsidR="003E484F" w:rsidRPr="007927D7">
        <w:rPr>
          <w:rFonts w:ascii="Arial" w:eastAsia="Times New Roman" w:hAnsi="Arial" w:cs="Arial"/>
          <w:sz w:val="16"/>
          <w:szCs w:val="16"/>
          <w:lang w:eastAsia="en-GB"/>
        </w:rPr>
        <w:t>eacher</w:t>
      </w: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 or </w:t>
      </w:r>
      <w:r w:rsidR="003E484F" w:rsidRPr="007927D7">
        <w:rPr>
          <w:rFonts w:ascii="Arial" w:eastAsia="Times New Roman" w:hAnsi="Arial" w:cs="Arial"/>
          <w:sz w:val="16"/>
          <w:szCs w:val="16"/>
          <w:lang w:eastAsia="en-GB"/>
        </w:rPr>
        <w:t>Designated staff</w:t>
      </w: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 immediately and then follow this u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p in writing within 24 hours. </w:t>
      </w:r>
    </w:p>
    <w:p w:rsidR="007927D7" w:rsidRDefault="00301632" w:rsidP="007927D7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>Disclosures from a young person are confidential but if any of the content has a safeguarding concern you should inform the pupil that you w</w:t>
      </w:r>
      <w:r w:rsidR="007927D7">
        <w:rPr>
          <w:rFonts w:ascii="Arial" w:eastAsia="Times New Roman" w:hAnsi="Arial" w:cs="Arial"/>
          <w:sz w:val="16"/>
          <w:szCs w:val="16"/>
          <w:lang w:eastAsia="en-GB"/>
        </w:rPr>
        <w:t xml:space="preserve">ill need to tell someone else. </w:t>
      </w:r>
    </w:p>
    <w:p w:rsidR="007927D7" w:rsidRDefault="00301632" w:rsidP="007927D7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Reassure them that you will only tell who needs to be told.  </w:t>
      </w:r>
    </w:p>
    <w:p w:rsidR="007927D7" w:rsidRDefault="007927D7" w:rsidP="007927D7">
      <w:pPr>
        <w:shd w:val="clear" w:color="auto" w:fill="FFFFFF"/>
        <w:spacing w:after="0" w:line="300" w:lineRule="atLeast"/>
        <w:rPr>
          <w:rFonts w:ascii="Arial" w:eastAsiaTheme="minorEastAsia" w:hAnsi="Arial" w:cs="Arial"/>
          <w:color w:val="000000"/>
          <w:sz w:val="16"/>
          <w:szCs w:val="16"/>
          <w:lang w:eastAsia="en-GB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Disclosure- What to do:</w:t>
      </w:r>
    </w:p>
    <w:p w:rsidR="007927D7" w:rsidRPr="007927D7" w:rsidRDefault="007927D7" w:rsidP="007927D7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Stay calm, tell the child they have done the right thing</w:t>
      </w:r>
    </w:p>
    <w:p w:rsidR="007927D7" w:rsidRPr="007927D7" w:rsidRDefault="007927D7" w:rsidP="007927D7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Be honest, do not make promises you cannot keep – YOU HAVE A DUTY TO REFER</w:t>
      </w:r>
    </w:p>
    <w:p w:rsidR="007927D7" w:rsidRPr="007927D7" w:rsidRDefault="007927D7" w:rsidP="007927D7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Explain what you have to do next and to whom you have to talk to</w:t>
      </w:r>
    </w:p>
    <w:p w:rsidR="007927D7" w:rsidRPr="007927D7" w:rsidRDefault="007927D7" w:rsidP="007927D7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Acknowledge how hard it must have been for the child to tell you what happened.</w:t>
      </w:r>
    </w:p>
    <w:p w:rsidR="007927D7" w:rsidRDefault="007927D7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Disclosure-</w:t>
      </w:r>
      <w:r w:rsidR="00301632"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 Wha</w:t>
      </w:r>
      <w:r>
        <w:rPr>
          <w:rFonts w:ascii="Arial" w:eastAsia="Times New Roman" w:hAnsi="Arial" w:cs="Arial"/>
          <w:sz w:val="16"/>
          <w:szCs w:val="16"/>
          <w:lang w:eastAsia="en-GB"/>
        </w:rPr>
        <w:t>t not to do:</w:t>
      </w:r>
    </w:p>
    <w:p w:rsidR="007927D7" w:rsidRDefault="007927D7" w:rsidP="007927D7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Do not ask leading questions</w:t>
      </w:r>
    </w:p>
    <w:p w:rsidR="007927D7" w:rsidRDefault="007927D7" w:rsidP="007927D7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Do not promise not to tell anyone</w:t>
      </w:r>
    </w:p>
    <w:p w:rsidR="007927D7" w:rsidRDefault="007927D7" w:rsidP="007927D7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Do not put words into a child’s mouth or assume how the child feels.</w:t>
      </w:r>
    </w:p>
    <w:p w:rsidR="007927D7" w:rsidRPr="007927D7" w:rsidRDefault="007927D7" w:rsidP="007927D7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Do not attempt to interview the child.</w:t>
      </w:r>
    </w:p>
    <w:p w:rsidR="007927D7" w:rsidRDefault="007927D7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 xml:space="preserve">Record Keeping </w:t>
      </w:r>
    </w:p>
    <w:p w:rsidR="007927D7" w:rsidRDefault="00301632" w:rsidP="007927D7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All incidents should be recorded in writing and dated and signed (see Safeguarding Incident Form) </w:t>
      </w:r>
    </w:p>
    <w:p w:rsidR="00301632" w:rsidRPr="007927D7" w:rsidRDefault="00301632" w:rsidP="007927D7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Remember why you are making this record and state any intended action    </w:t>
      </w:r>
    </w:p>
    <w:p w:rsidR="007927D7" w:rsidRDefault="00301632" w:rsidP="00301632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Records Should: </w:t>
      </w:r>
    </w:p>
    <w:p w:rsidR="007927D7" w:rsidRDefault="00301632" w:rsidP="007927D7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Be within 24 hours                       </w:t>
      </w:r>
    </w:p>
    <w:p w:rsidR="007927D7" w:rsidRDefault="007927D7" w:rsidP="007927D7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Be accurate and descriptive. Do NOT</w:t>
      </w:r>
      <w:r w:rsidR="00301632"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 make any assumptions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. </w:t>
      </w:r>
    </w:p>
    <w:p w:rsidR="007927D7" w:rsidRDefault="00301632" w:rsidP="007927D7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sz w:val="16"/>
          <w:szCs w:val="16"/>
          <w:lang w:eastAsia="en-GB"/>
        </w:rPr>
        <w:t xml:space="preserve">Be clear and concise </w:t>
      </w:r>
    </w:p>
    <w:p w:rsidR="007927D7" w:rsidRPr="007927D7" w:rsidRDefault="007927D7" w:rsidP="007927D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b/>
          <w:sz w:val="16"/>
          <w:szCs w:val="16"/>
          <w:lang w:eastAsia="en-GB"/>
        </w:rPr>
        <w:t>REMEMBER:</w:t>
      </w:r>
    </w:p>
    <w:p w:rsidR="007927D7" w:rsidRPr="007927D7" w:rsidRDefault="007927D7" w:rsidP="007927D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ALL STAFF MEBERS HAVE A DUTY TO REFER AND SAFEGUARD THE CHILDREN IN OUR CARE. </w:t>
      </w:r>
    </w:p>
    <w:p w:rsidR="007927D7" w:rsidRPr="007927D7" w:rsidRDefault="007927D7" w:rsidP="007927D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7927D7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ALL STAFF MUST ENSURE THEY HAVE READ AND UNDERSTAND THE SCHOOLS SAFEGUARDING POLICIES AND PROCEEDURES. </w:t>
      </w:r>
    </w:p>
    <w:p w:rsidR="00301632" w:rsidRPr="00301632" w:rsidRDefault="00301632" w:rsidP="0030163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01632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30163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8D03F8" w:rsidRDefault="008D03F8"/>
    <w:sectPr w:rsidR="008D03F8" w:rsidSect="0030163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D7" w:rsidRDefault="007927D7" w:rsidP="007927D7">
      <w:pPr>
        <w:spacing w:after="0" w:line="240" w:lineRule="auto"/>
      </w:pPr>
      <w:r>
        <w:separator/>
      </w:r>
    </w:p>
  </w:endnote>
  <w:endnote w:type="continuationSeparator" w:id="0">
    <w:p w:rsidR="007927D7" w:rsidRDefault="007927D7" w:rsidP="0079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D7" w:rsidRDefault="007927D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772A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7927D7" w:rsidRDefault="007927D7">
    <w:pPr>
      <w:pStyle w:val="Footer"/>
    </w:pPr>
    <w:r>
      <w:t>Donna Gower 18.02.14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D7" w:rsidRDefault="007927D7" w:rsidP="007927D7">
      <w:pPr>
        <w:spacing w:after="0" w:line="240" w:lineRule="auto"/>
      </w:pPr>
      <w:r>
        <w:separator/>
      </w:r>
    </w:p>
  </w:footnote>
  <w:footnote w:type="continuationSeparator" w:id="0">
    <w:p w:rsidR="007927D7" w:rsidRDefault="007927D7" w:rsidP="0079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F95"/>
    <w:multiLevelType w:val="hybridMultilevel"/>
    <w:tmpl w:val="5958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3270"/>
    <w:multiLevelType w:val="hybridMultilevel"/>
    <w:tmpl w:val="C01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747"/>
    <w:multiLevelType w:val="hybridMultilevel"/>
    <w:tmpl w:val="1BF0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D5F"/>
    <w:multiLevelType w:val="hybridMultilevel"/>
    <w:tmpl w:val="E7F0941C"/>
    <w:lvl w:ilvl="0" w:tplc="8E8882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28A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890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CC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068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20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25A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4EC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C5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66E59"/>
    <w:multiLevelType w:val="hybridMultilevel"/>
    <w:tmpl w:val="5B52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3C04"/>
    <w:multiLevelType w:val="hybridMultilevel"/>
    <w:tmpl w:val="37EA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A234F"/>
    <w:multiLevelType w:val="hybridMultilevel"/>
    <w:tmpl w:val="7C9A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A48F1"/>
    <w:multiLevelType w:val="hybridMultilevel"/>
    <w:tmpl w:val="0052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5D08"/>
    <w:multiLevelType w:val="hybridMultilevel"/>
    <w:tmpl w:val="AC06DAE0"/>
    <w:lvl w:ilvl="0" w:tplc="60EA6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68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A3B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022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03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860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C86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031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7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00603"/>
    <w:multiLevelType w:val="hybridMultilevel"/>
    <w:tmpl w:val="A5B6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32"/>
    <w:rsid w:val="000511CB"/>
    <w:rsid w:val="00301632"/>
    <w:rsid w:val="003E484F"/>
    <w:rsid w:val="0051723B"/>
    <w:rsid w:val="005772AE"/>
    <w:rsid w:val="007927D7"/>
    <w:rsid w:val="008D03F8"/>
    <w:rsid w:val="00BC5EE9"/>
    <w:rsid w:val="00D649CC"/>
    <w:rsid w:val="00EC4B17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FA361-75A6-408D-80FD-5CDEFBE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D7"/>
  </w:style>
  <w:style w:type="paragraph" w:styleId="Footer">
    <w:name w:val="footer"/>
    <w:basedOn w:val="Normal"/>
    <w:link w:val="FooterChar"/>
    <w:uiPriority w:val="99"/>
    <w:unhideWhenUsed/>
    <w:rsid w:val="00792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D7"/>
  </w:style>
  <w:style w:type="paragraph" w:styleId="BalloonText">
    <w:name w:val="Balloon Text"/>
    <w:basedOn w:val="Normal"/>
    <w:link w:val="BalloonTextChar"/>
    <w:uiPriority w:val="99"/>
    <w:semiHidden/>
    <w:unhideWhenUsed/>
    <w:rsid w:val="00FE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61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8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9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6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82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63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4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8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8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82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8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4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4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5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5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08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55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9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5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7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2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1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6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7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3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83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5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Gower</dc:creator>
  <cp:keywords/>
  <dc:description/>
  <cp:lastModifiedBy>Donna Gower</cp:lastModifiedBy>
  <cp:revision>2</cp:revision>
  <cp:lastPrinted>2014-08-04T06:29:00Z</cp:lastPrinted>
  <dcterms:created xsi:type="dcterms:W3CDTF">2014-10-09T13:10:00Z</dcterms:created>
  <dcterms:modified xsi:type="dcterms:W3CDTF">2014-10-09T13:10:00Z</dcterms:modified>
</cp:coreProperties>
</file>