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1C6993" w:rsidRPr="00D43B9F" w:rsidTr="00FF7E42">
        <w:tc>
          <w:tcPr>
            <w:tcW w:w="9498" w:type="dxa"/>
            <w:shd w:val="clear" w:color="auto" w:fill="FFD966" w:themeFill="accent4" w:themeFillTint="99"/>
          </w:tcPr>
          <w:p w:rsidR="001C6993" w:rsidRPr="00D8475D" w:rsidRDefault="001C6993" w:rsidP="00FF7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Term 2020</w:t>
            </w:r>
          </w:p>
        </w:tc>
      </w:tr>
    </w:tbl>
    <w:p w:rsidR="001C6993" w:rsidRPr="00D43B9F" w:rsidRDefault="001C6993" w:rsidP="001C6993">
      <w:pPr>
        <w:ind w:left="-567"/>
        <w:jc w:val="both"/>
        <w:rPr>
          <w:sz w:val="20"/>
          <w:szCs w:val="20"/>
        </w:rPr>
      </w:pPr>
    </w:p>
    <w:tbl>
      <w:tblPr>
        <w:tblStyle w:val="TableGrid"/>
        <w:tblW w:w="9526" w:type="dxa"/>
        <w:tblInd w:w="-459" w:type="dxa"/>
        <w:tblLook w:val="04A0" w:firstRow="1" w:lastRow="0" w:firstColumn="1" w:lastColumn="0" w:noHBand="0" w:noVBand="1"/>
      </w:tblPr>
      <w:tblGrid>
        <w:gridCol w:w="4676"/>
        <w:gridCol w:w="2405"/>
        <w:gridCol w:w="1173"/>
        <w:gridCol w:w="1272"/>
      </w:tblGrid>
      <w:tr w:rsidR="001C6993" w:rsidRPr="00D43B9F" w:rsidTr="00FF7E42">
        <w:tc>
          <w:tcPr>
            <w:tcW w:w="4676" w:type="dxa"/>
            <w:shd w:val="clear" w:color="auto" w:fill="FFD966" w:themeFill="accent4" w:themeFillTint="99"/>
          </w:tcPr>
          <w:p w:rsidR="001C6993" w:rsidRPr="00D43B9F" w:rsidRDefault="001C6993" w:rsidP="00FF7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B9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405" w:type="dxa"/>
            <w:shd w:val="clear" w:color="auto" w:fill="FFD966" w:themeFill="accent4" w:themeFillTint="99"/>
          </w:tcPr>
          <w:p w:rsidR="001C6993" w:rsidRPr="00D43B9F" w:rsidRDefault="001C6993" w:rsidP="00FF7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B9F">
              <w:rPr>
                <w:rFonts w:ascii="Arial" w:hAnsi="Arial" w:cs="Arial"/>
                <w:b/>
                <w:sz w:val="20"/>
                <w:szCs w:val="20"/>
              </w:rPr>
              <w:t>Date / Time</w:t>
            </w:r>
          </w:p>
        </w:tc>
        <w:tc>
          <w:tcPr>
            <w:tcW w:w="1173" w:type="dxa"/>
            <w:shd w:val="clear" w:color="auto" w:fill="FFD966" w:themeFill="accent4" w:themeFillTint="99"/>
          </w:tcPr>
          <w:p w:rsidR="001C6993" w:rsidRPr="00D43B9F" w:rsidRDefault="001C6993" w:rsidP="00FF7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272" w:type="dxa"/>
            <w:shd w:val="clear" w:color="auto" w:fill="FFD966" w:themeFill="accent4" w:themeFillTint="99"/>
          </w:tcPr>
          <w:p w:rsidR="001C6993" w:rsidRPr="00D43B9F" w:rsidRDefault="001C6993" w:rsidP="00FF7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B9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1C6993" w:rsidRPr="004E2E76" w:rsidTr="00FF7E42"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QCF Levels 2 &amp; 3 Early Years, Teaching Assistant,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Playwork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Adult Care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Jan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12/18 months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application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QPNC</w:t>
            </w:r>
          </w:p>
        </w:tc>
      </w:tr>
      <w:tr w:rsidR="001C6993" w:rsidRPr="004E2E76" w:rsidTr="00FF7E42"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Introduction to Early Years Settings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Enrolment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January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 – 15:00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dates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January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09:15 – 15:00 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weeks’ duration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application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QPNC</w:t>
            </w:r>
          </w:p>
        </w:tc>
      </w:tr>
      <w:tr w:rsidR="001C6993" w:rsidRPr="004E2E76" w:rsidTr="00FF7E42"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Paediatric First Aid 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&amp; 8 January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 – 16:30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</w:t>
            </w:r>
          </w:p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993" w:rsidRPr="004E2E76" w:rsidTr="00FF7E42"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Paediatric First Aid 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&amp; 14 January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 – 16:30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</w:t>
            </w:r>
          </w:p>
        </w:tc>
      </w:tr>
      <w:tr w:rsidR="001C6993" w:rsidRPr="004E2E76" w:rsidTr="00FF7E42"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Promoting Positive Behaviour in the Early Years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Jan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 – 15:30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QPNC</w:t>
            </w:r>
          </w:p>
        </w:tc>
      </w:tr>
      <w:tr w:rsidR="001C6993" w:rsidRPr="004E2E76" w:rsidTr="00FF7E42">
        <w:tc>
          <w:tcPr>
            <w:tcW w:w="4676" w:type="dxa"/>
          </w:tcPr>
          <w:p w:rsidR="001C6993" w:rsidRPr="004E2E76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Putting the fun back into Fundamentals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Jan 2020</w:t>
            </w:r>
          </w:p>
          <w:p w:rsidR="001C6993" w:rsidRPr="004E2E76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 – 15:30</w:t>
            </w:r>
          </w:p>
        </w:tc>
        <w:tc>
          <w:tcPr>
            <w:tcW w:w="1173" w:type="dxa"/>
          </w:tcPr>
          <w:p w:rsidR="001C6993" w:rsidRPr="004E2E76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272" w:type="dxa"/>
          </w:tcPr>
          <w:p w:rsidR="001C6993" w:rsidRPr="004E2E76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QPNC</w:t>
            </w:r>
          </w:p>
        </w:tc>
      </w:tr>
      <w:tr w:rsidR="001C6993" w:rsidRPr="004E2E76" w:rsidTr="00FF7E42">
        <w:tc>
          <w:tcPr>
            <w:tcW w:w="4676" w:type="dxa"/>
          </w:tcPr>
          <w:p w:rsidR="001C6993" w:rsidRPr="00FA441F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Paediatric First Aid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&amp; 30 January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 – 16:30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</w:t>
            </w:r>
          </w:p>
        </w:tc>
      </w:tr>
      <w:tr w:rsidR="001C6993" w:rsidRPr="00D43B9F" w:rsidTr="00FF7E42">
        <w:trPr>
          <w:trHeight w:val="572"/>
        </w:trPr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Introduction to Safeguarding Children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March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 – 12:30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QPNC</w:t>
            </w:r>
          </w:p>
        </w:tc>
      </w:tr>
      <w:tr w:rsidR="001C6993" w:rsidRPr="00D43B9F" w:rsidTr="00FF7E42"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Paediatric First Aid 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&amp; 5 March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 – 16:30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</w:t>
            </w:r>
          </w:p>
        </w:tc>
      </w:tr>
      <w:tr w:rsidR="001C6993" w:rsidRPr="00D43B9F" w:rsidTr="00FF7E42"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Paediatric First Aid 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&amp; 10 March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 – 16:30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</w:t>
            </w:r>
          </w:p>
        </w:tc>
      </w:tr>
      <w:tr w:rsidR="001C6993" w:rsidRPr="00D43B9F" w:rsidTr="00FF7E42">
        <w:tc>
          <w:tcPr>
            <w:tcW w:w="4676" w:type="dxa"/>
          </w:tcPr>
          <w:p w:rsidR="001C6993" w:rsidRPr="00D43B9F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Managing Medicines training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March 2020</w:t>
            </w:r>
          </w:p>
          <w:p w:rsidR="001C6993" w:rsidRPr="00D43B9F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 – 12:30</w:t>
            </w:r>
          </w:p>
        </w:tc>
        <w:tc>
          <w:tcPr>
            <w:tcW w:w="1173" w:type="dxa"/>
          </w:tcPr>
          <w:p w:rsidR="001C6993" w:rsidRPr="00D43B9F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272" w:type="dxa"/>
          </w:tcPr>
          <w:p w:rsidR="001C6993" w:rsidRPr="00D43B9F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QPNC</w:t>
            </w:r>
          </w:p>
        </w:tc>
      </w:tr>
      <w:tr w:rsidR="001C6993" w:rsidRPr="00D43B9F" w:rsidTr="00FF7E42"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Safer Recruitment</w:t>
            </w: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March 2020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9:30 – 15:30</w:t>
            </w: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QPNC</w:t>
            </w:r>
          </w:p>
        </w:tc>
      </w:tr>
      <w:tr w:rsidR="001C6993" w:rsidRPr="00D43B9F" w:rsidTr="00FF7E42">
        <w:tc>
          <w:tcPr>
            <w:tcW w:w="4676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More to follow …</w:t>
            </w:r>
          </w:p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1C6993" w:rsidRDefault="001C6993" w:rsidP="00FF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1C6993" w:rsidRDefault="001C6993" w:rsidP="00FF7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C6993" w:rsidRDefault="001C6993" w:rsidP="00FF7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993" w:rsidRDefault="001C6993" w:rsidP="001C6993">
      <w:pPr>
        <w:ind w:left="-567"/>
        <w:jc w:val="both"/>
      </w:pPr>
    </w:p>
    <w:p w:rsidR="001C6993" w:rsidRDefault="001C6993" w:rsidP="001C6993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 about these courses, and to book a place, please visit </w:t>
      </w:r>
      <w:hyperlink r:id="rId4" w:history="1">
        <w:r w:rsidRPr="003E1CE2">
          <w:rPr>
            <w:rStyle w:val="Hyperlink"/>
            <w:rFonts w:ascii="Arial" w:hAnsi="Arial" w:cs="Arial"/>
            <w:sz w:val="20"/>
            <w:szCs w:val="20"/>
          </w:rPr>
          <w:t>www.bedford.gov.uk/trainingdirectory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3483F" w:rsidRDefault="0003483F">
      <w:bookmarkStart w:id="0" w:name="_GoBack"/>
      <w:bookmarkEnd w:id="0"/>
    </w:p>
    <w:sectPr w:rsidR="00034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3"/>
    <w:rsid w:val="0003483F"/>
    <w:rsid w:val="001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35E99-16D7-46CB-8636-0478CDA5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dford.gov.uk/training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Wright</dc:creator>
  <cp:keywords/>
  <dc:description/>
  <cp:lastModifiedBy>Jill Wright</cp:lastModifiedBy>
  <cp:revision>1</cp:revision>
  <dcterms:created xsi:type="dcterms:W3CDTF">2019-11-15T15:53:00Z</dcterms:created>
  <dcterms:modified xsi:type="dcterms:W3CDTF">2019-11-15T15:54:00Z</dcterms:modified>
</cp:coreProperties>
</file>